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dTable5DarkAccent3"/>
        <w:tblW w:w="9926" w:type="dxa"/>
        <w:tblLayout w:type="fixed"/>
        <w:tblLook w:val="04A0"/>
      </w:tblPr>
      <w:tblGrid>
        <w:gridCol w:w="1391"/>
        <w:gridCol w:w="1391"/>
        <w:gridCol w:w="4084"/>
        <w:gridCol w:w="1222"/>
        <w:gridCol w:w="876"/>
        <w:gridCol w:w="962"/>
      </w:tblGrid>
      <w:tr w:rsidR="00B72BDA" w:rsidRPr="003A4D1A" w:rsidTr="00A04F62">
        <w:trPr>
          <w:cnfStyle w:val="100000000000"/>
          <w:trHeight w:val="402"/>
        </w:trPr>
        <w:tc>
          <w:tcPr>
            <w:cnfStyle w:val="001000000000"/>
            <w:tcW w:w="1391" w:type="dxa"/>
            <w:vAlign w:val="center"/>
          </w:tcPr>
          <w:p w:rsidR="00B72BDA" w:rsidRPr="003A4D1A" w:rsidRDefault="00B72BDA" w:rsidP="00A04F62">
            <w:pPr>
              <w:spacing w:line="276" w:lineRule="auto"/>
              <w:ind w:left="-63" w:right="-45"/>
              <w:jc w:val="center"/>
              <w:rPr>
                <w:rFonts w:ascii="Arial" w:hAnsi="Arial" w:cs="Arial"/>
                <w:color w:val="auto"/>
              </w:rPr>
            </w:pPr>
            <w:bookmarkStart w:id="0" w:name="_GoBack"/>
            <w:bookmarkEnd w:id="0"/>
            <w:r w:rsidRPr="003A4D1A">
              <w:rPr>
                <w:rFonts w:ascii="Arial" w:hAnsi="Arial" w:cs="Arial"/>
                <w:color w:val="auto"/>
              </w:rPr>
              <w:t>NVQF Level</w:t>
            </w:r>
          </w:p>
        </w:tc>
        <w:tc>
          <w:tcPr>
            <w:tcW w:w="1391" w:type="dxa"/>
            <w:vAlign w:val="center"/>
          </w:tcPr>
          <w:p w:rsidR="00B72BDA" w:rsidRPr="003A4D1A" w:rsidRDefault="00B72BDA" w:rsidP="00A04F62">
            <w:pPr>
              <w:spacing w:line="276" w:lineRule="auto"/>
              <w:ind w:left="-63" w:right="-45"/>
              <w:jc w:val="center"/>
              <w:cnfStyle w:val="100000000000"/>
              <w:rPr>
                <w:rFonts w:ascii="Arial" w:hAnsi="Arial" w:cs="Arial"/>
                <w:b w:val="0"/>
                <w:color w:val="auto"/>
              </w:rPr>
            </w:pPr>
            <w:r w:rsidRPr="003A4D1A">
              <w:rPr>
                <w:rFonts w:ascii="Arial" w:hAnsi="Arial" w:cs="Arial"/>
                <w:color w:val="auto"/>
              </w:rPr>
              <w:t>Code</w:t>
            </w:r>
          </w:p>
        </w:tc>
        <w:tc>
          <w:tcPr>
            <w:tcW w:w="4084" w:type="dxa"/>
            <w:vAlign w:val="center"/>
          </w:tcPr>
          <w:p w:rsidR="00B72BDA" w:rsidRPr="003A4D1A" w:rsidRDefault="00B72BDA" w:rsidP="00A04F62">
            <w:pPr>
              <w:spacing w:line="276" w:lineRule="auto"/>
              <w:ind w:left="-63" w:right="-45"/>
              <w:jc w:val="center"/>
              <w:cnfStyle w:val="100000000000"/>
              <w:rPr>
                <w:rFonts w:ascii="Arial" w:hAnsi="Arial" w:cs="Arial"/>
                <w:b w:val="0"/>
                <w:color w:val="auto"/>
              </w:rPr>
            </w:pPr>
            <w:r w:rsidRPr="003A4D1A">
              <w:rPr>
                <w:rFonts w:ascii="Arial" w:hAnsi="Arial" w:cs="Arial"/>
                <w:color w:val="auto"/>
              </w:rPr>
              <w:t>Name of Competency</w:t>
            </w:r>
          </w:p>
        </w:tc>
        <w:tc>
          <w:tcPr>
            <w:tcW w:w="1222" w:type="dxa"/>
            <w:vAlign w:val="center"/>
          </w:tcPr>
          <w:p w:rsidR="00B72BDA" w:rsidRPr="003A4D1A" w:rsidRDefault="00B72BDA" w:rsidP="00A04F62">
            <w:pPr>
              <w:spacing w:line="276" w:lineRule="auto"/>
              <w:ind w:left="-63" w:right="-45"/>
              <w:jc w:val="center"/>
              <w:cnfStyle w:val="100000000000"/>
              <w:rPr>
                <w:rFonts w:ascii="Arial" w:hAnsi="Arial" w:cs="Arial"/>
                <w:b w:val="0"/>
                <w:color w:val="auto"/>
              </w:rPr>
            </w:pPr>
            <w:r w:rsidRPr="003A4D1A">
              <w:rPr>
                <w:rFonts w:ascii="Arial" w:hAnsi="Arial" w:cs="Arial"/>
                <w:color w:val="auto"/>
              </w:rPr>
              <w:t>Category</w:t>
            </w:r>
          </w:p>
        </w:tc>
        <w:tc>
          <w:tcPr>
            <w:tcW w:w="876" w:type="dxa"/>
            <w:vAlign w:val="center"/>
          </w:tcPr>
          <w:p w:rsidR="00B72BDA" w:rsidRPr="003A4D1A" w:rsidRDefault="00B72BDA" w:rsidP="00A04F62">
            <w:pPr>
              <w:spacing w:line="276" w:lineRule="auto"/>
              <w:ind w:left="-63" w:right="-45"/>
              <w:jc w:val="center"/>
              <w:cnfStyle w:val="100000000000"/>
              <w:rPr>
                <w:rFonts w:ascii="Arial" w:hAnsi="Arial" w:cs="Arial"/>
                <w:b w:val="0"/>
                <w:color w:val="auto"/>
              </w:rPr>
            </w:pPr>
            <w:r w:rsidRPr="003A4D1A">
              <w:rPr>
                <w:rFonts w:ascii="Arial" w:hAnsi="Arial" w:cs="Arial"/>
                <w:color w:val="auto"/>
              </w:rPr>
              <w:t>Level</w:t>
            </w:r>
          </w:p>
        </w:tc>
        <w:tc>
          <w:tcPr>
            <w:tcW w:w="962" w:type="dxa"/>
            <w:vAlign w:val="center"/>
          </w:tcPr>
          <w:p w:rsidR="00B72BDA" w:rsidRPr="003A4D1A" w:rsidRDefault="00B72BDA" w:rsidP="00A04F62">
            <w:pPr>
              <w:spacing w:line="276" w:lineRule="auto"/>
              <w:ind w:left="-63" w:right="-45"/>
              <w:jc w:val="center"/>
              <w:cnfStyle w:val="100000000000"/>
              <w:rPr>
                <w:rFonts w:ascii="Arial" w:hAnsi="Arial" w:cs="Arial"/>
                <w:b w:val="0"/>
                <w:color w:val="auto"/>
              </w:rPr>
            </w:pPr>
            <w:r w:rsidRPr="003A4D1A">
              <w:rPr>
                <w:rFonts w:ascii="Arial" w:hAnsi="Arial" w:cs="Arial"/>
                <w:color w:val="auto"/>
              </w:rPr>
              <w:t>Credit</w:t>
            </w:r>
          </w:p>
        </w:tc>
      </w:tr>
      <w:tr w:rsidR="00B72BDA" w:rsidRPr="00A97317" w:rsidTr="00A04F62">
        <w:trPr>
          <w:cnfStyle w:val="000000100000"/>
          <w:trHeight w:val="359"/>
        </w:trPr>
        <w:tc>
          <w:tcPr>
            <w:cnfStyle w:val="001000000000"/>
            <w:tcW w:w="1391" w:type="dxa"/>
            <w:vMerge w:val="restart"/>
            <w:vAlign w:val="center"/>
          </w:tcPr>
          <w:p w:rsidR="00B72BDA" w:rsidRPr="003A4D1A" w:rsidRDefault="00D84798" w:rsidP="00A04F62">
            <w:pPr>
              <w:pStyle w:val="ListParagraph"/>
              <w:ind w:left="0"/>
              <w:jc w:val="center"/>
              <w:rPr>
                <w:rFonts w:ascii="Arial" w:hAnsi="Arial" w:cs="Arial"/>
                <w:sz w:val="22"/>
                <w:szCs w:val="22"/>
                <w:lang w:val="de-DE"/>
              </w:rPr>
            </w:pPr>
            <w:r>
              <w:rPr>
                <w:rFonts w:ascii="Arial" w:hAnsi="Arial" w:cs="Arial"/>
                <w:sz w:val="22"/>
                <w:szCs w:val="22"/>
                <w:lang w:val="de-DE"/>
              </w:rPr>
              <w:t>2</w:t>
            </w:r>
          </w:p>
        </w:tc>
        <w:tc>
          <w:tcPr>
            <w:tcW w:w="1391" w:type="dxa"/>
            <w:vAlign w:val="center"/>
          </w:tcPr>
          <w:p w:rsidR="00B72BDA" w:rsidRPr="00A97317" w:rsidRDefault="00B72BDA" w:rsidP="00A04F62">
            <w:pPr>
              <w:jc w:val="center"/>
              <w:cnfStyle w:val="000000100000"/>
              <w:rPr>
                <w:rFonts w:ascii="Arial" w:hAnsi="Arial" w:cs="Arial"/>
                <w:lang w:val="de-DE"/>
              </w:rPr>
            </w:pPr>
            <w:r>
              <w:rPr>
                <w:rFonts w:ascii="Arial" w:hAnsi="Arial" w:cs="Arial"/>
                <w:lang w:val="de-DE"/>
              </w:rPr>
              <w:t>000000001</w:t>
            </w:r>
          </w:p>
        </w:tc>
        <w:tc>
          <w:tcPr>
            <w:tcW w:w="4084" w:type="dxa"/>
          </w:tcPr>
          <w:p w:rsidR="00B72BDA" w:rsidRPr="00217438" w:rsidRDefault="00BD7E4C" w:rsidP="00A04F62">
            <w:pPr>
              <w:jc w:val="center"/>
              <w:cnfStyle w:val="000000100000"/>
              <w:rPr>
                <w:rFonts w:ascii="Arial" w:hAnsi="Arial" w:cs="Arial"/>
                <w:lang w:val="de-DE"/>
              </w:rPr>
            </w:pPr>
            <w:r>
              <w:rPr>
                <w:rFonts w:ascii="Arial" w:hAnsi="Arial" w:cs="Arial"/>
                <w:lang w:val="de-DE"/>
              </w:rPr>
              <w:t>Comply</w:t>
            </w:r>
            <w:r w:rsidR="00B72BDA" w:rsidRPr="00B72BDA">
              <w:rPr>
                <w:rFonts w:ascii="Arial" w:hAnsi="Arial" w:cs="Arial"/>
                <w:lang w:val="de-DE"/>
              </w:rPr>
              <w:t xml:space="preserve"> Personal Health and Safety</w:t>
            </w:r>
            <w:r>
              <w:rPr>
                <w:rFonts w:ascii="Arial" w:hAnsi="Arial" w:cs="Arial"/>
                <w:lang w:val="de-DE"/>
              </w:rPr>
              <w:t xml:space="preserve"> Guidelines</w:t>
            </w:r>
          </w:p>
        </w:tc>
        <w:tc>
          <w:tcPr>
            <w:tcW w:w="1222" w:type="dxa"/>
            <w:vAlign w:val="center"/>
          </w:tcPr>
          <w:p w:rsidR="00B72BDA" w:rsidRPr="00A97317" w:rsidRDefault="00B72BDA" w:rsidP="00A04F62">
            <w:pPr>
              <w:jc w:val="center"/>
              <w:cnfStyle w:val="000000100000"/>
              <w:rPr>
                <w:rFonts w:ascii="Arial" w:hAnsi="Arial" w:cs="Arial"/>
                <w:lang w:val="de-DE"/>
              </w:rPr>
            </w:pPr>
            <w:r>
              <w:rPr>
                <w:rFonts w:ascii="Arial" w:hAnsi="Arial" w:cs="Arial"/>
                <w:lang w:val="de-DE"/>
              </w:rPr>
              <w:t>Generic</w:t>
            </w:r>
          </w:p>
        </w:tc>
        <w:tc>
          <w:tcPr>
            <w:tcW w:w="876" w:type="dxa"/>
            <w:vAlign w:val="center"/>
          </w:tcPr>
          <w:p w:rsidR="00B72BDA" w:rsidRPr="00A97317" w:rsidRDefault="00B72BDA" w:rsidP="00A04F62">
            <w:pPr>
              <w:jc w:val="center"/>
              <w:cnfStyle w:val="000000100000"/>
              <w:rPr>
                <w:rFonts w:ascii="Arial" w:hAnsi="Arial" w:cs="Arial"/>
                <w:lang w:val="de-DE"/>
              </w:rPr>
            </w:pPr>
            <w:r>
              <w:rPr>
                <w:rFonts w:ascii="Arial" w:hAnsi="Arial" w:cs="Arial"/>
                <w:lang w:val="de-DE"/>
              </w:rPr>
              <w:t>2</w:t>
            </w:r>
          </w:p>
        </w:tc>
        <w:tc>
          <w:tcPr>
            <w:tcW w:w="962" w:type="dxa"/>
            <w:vAlign w:val="center"/>
          </w:tcPr>
          <w:p w:rsidR="00B72BDA" w:rsidRPr="00A97317" w:rsidRDefault="00D84798" w:rsidP="00A04F62">
            <w:pPr>
              <w:pStyle w:val="ListParagraph"/>
              <w:ind w:left="0"/>
              <w:jc w:val="center"/>
              <w:cnfStyle w:val="000000100000"/>
              <w:rPr>
                <w:rFonts w:ascii="Arial" w:hAnsi="Arial" w:cs="Arial"/>
                <w:sz w:val="22"/>
                <w:szCs w:val="22"/>
                <w:lang w:val="de-DE"/>
              </w:rPr>
            </w:pPr>
            <w:r>
              <w:rPr>
                <w:rFonts w:ascii="Arial" w:hAnsi="Arial" w:cs="Arial"/>
                <w:sz w:val="22"/>
                <w:szCs w:val="22"/>
                <w:lang w:val="de-DE"/>
              </w:rPr>
              <w:t>3</w:t>
            </w:r>
          </w:p>
        </w:tc>
      </w:tr>
      <w:tr w:rsidR="00B72BDA" w:rsidRPr="00A97317" w:rsidTr="00A04F62">
        <w:trPr>
          <w:trHeight w:val="359"/>
        </w:trPr>
        <w:tc>
          <w:tcPr>
            <w:cnfStyle w:val="001000000000"/>
            <w:tcW w:w="1391" w:type="dxa"/>
            <w:vMerge/>
            <w:vAlign w:val="center"/>
          </w:tcPr>
          <w:p w:rsidR="00B72BDA" w:rsidRPr="003A4D1A" w:rsidRDefault="00B72BDA" w:rsidP="00A04F62">
            <w:pPr>
              <w:pStyle w:val="ListParagraph"/>
              <w:ind w:left="0"/>
              <w:jc w:val="center"/>
              <w:rPr>
                <w:rFonts w:ascii="Arial" w:hAnsi="Arial" w:cs="Arial"/>
                <w:sz w:val="22"/>
                <w:szCs w:val="22"/>
                <w:lang w:val="de-DE"/>
              </w:rPr>
            </w:pPr>
          </w:p>
        </w:tc>
        <w:tc>
          <w:tcPr>
            <w:tcW w:w="1391" w:type="dxa"/>
            <w:vAlign w:val="center"/>
          </w:tcPr>
          <w:p w:rsidR="00B72BDA" w:rsidRPr="00A97317" w:rsidRDefault="00B72BDA" w:rsidP="00A04F62">
            <w:pPr>
              <w:jc w:val="center"/>
              <w:cnfStyle w:val="000000000000"/>
              <w:rPr>
                <w:rFonts w:ascii="Arial" w:hAnsi="Arial" w:cs="Arial"/>
                <w:lang w:val="de-DE"/>
              </w:rPr>
            </w:pPr>
            <w:r>
              <w:rPr>
                <w:rFonts w:ascii="Arial" w:hAnsi="Arial" w:cs="Arial"/>
                <w:lang w:val="de-DE"/>
              </w:rPr>
              <w:t>000000002</w:t>
            </w:r>
          </w:p>
        </w:tc>
        <w:tc>
          <w:tcPr>
            <w:tcW w:w="4084" w:type="dxa"/>
          </w:tcPr>
          <w:p w:rsidR="00B72BDA" w:rsidRPr="00217438" w:rsidRDefault="00B72BDA" w:rsidP="00A04F62">
            <w:pPr>
              <w:jc w:val="center"/>
              <w:cnfStyle w:val="000000000000"/>
              <w:rPr>
                <w:rFonts w:ascii="Arial" w:hAnsi="Arial" w:cs="Arial"/>
                <w:lang w:val="de-DE"/>
              </w:rPr>
            </w:pPr>
            <w:r w:rsidRPr="00B72BDA">
              <w:rPr>
                <w:rFonts w:ascii="Arial" w:hAnsi="Arial" w:cs="Arial"/>
                <w:lang w:val="de-DE"/>
              </w:rPr>
              <w:t>Communicate the Workplace Policy and Procedure</w:t>
            </w:r>
          </w:p>
        </w:tc>
        <w:tc>
          <w:tcPr>
            <w:tcW w:w="1222" w:type="dxa"/>
            <w:vAlign w:val="center"/>
          </w:tcPr>
          <w:p w:rsidR="00B72BDA" w:rsidRPr="00A97317" w:rsidRDefault="00B72BDA" w:rsidP="00A04F62">
            <w:pPr>
              <w:jc w:val="center"/>
              <w:cnfStyle w:val="000000000000"/>
              <w:rPr>
                <w:rFonts w:ascii="Arial" w:hAnsi="Arial" w:cs="Arial"/>
                <w:lang w:val="de-DE"/>
              </w:rPr>
            </w:pPr>
            <w:r>
              <w:rPr>
                <w:rFonts w:ascii="Arial" w:hAnsi="Arial" w:cs="Arial"/>
                <w:lang w:val="de-DE"/>
              </w:rPr>
              <w:t>Generic</w:t>
            </w:r>
          </w:p>
        </w:tc>
        <w:tc>
          <w:tcPr>
            <w:tcW w:w="876" w:type="dxa"/>
            <w:vAlign w:val="center"/>
          </w:tcPr>
          <w:p w:rsidR="00B72BDA" w:rsidRPr="00A97317" w:rsidRDefault="00B72BDA" w:rsidP="00A04F62">
            <w:pPr>
              <w:jc w:val="center"/>
              <w:cnfStyle w:val="000000000000"/>
              <w:rPr>
                <w:rFonts w:ascii="Arial" w:hAnsi="Arial" w:cs="Arial"/>
                <w:lang w:val="de-DE"/>
              </w:rPr>
            </w:pPr>
            <w:r>
              <w:rPr>
                <w:rFonts w:ascii="Arial" w:hAnsi="Arial" w:cs="Arial"/>
                <w:lang w:val="de-DE"/>
              </w:rPr>
              <w:t>2</w:t>
            </w:r>
          </w:p>
        </w:tc>
        <w:tc>
          <w:tcPr>
            <w:tcW w:w="962" w:type="dxa"/>
            <w:vAlign w:val="center"/>
          </w:tcPr>
          <w:p w:rsidR="00B72BDA" w:rsidRPr="00A97317" w:rsidRDefault="00D84798" w:rsidP="00A04F62">
            <w:pPr>
              <w:pStyle w:val="ListParagraph"/>
              <w:ind w:left="0"/>
              <w:jc w:val="center"/>
              <w:cnfStyle w:val="000000000000"/>
              <w:rPr>
                <w:rFonts w:ascii="Arial" w:hAnsi="Arial" w:cs="Arial"/>
                <w:sz w:val="22"/>
                <w:szCs w:val="22"/>
                <w:lang w:val="de-DE"/>
              </w:rPr>
            </w:pPr>
            <w:r>
              <w:rPr>
                <w:rFonts w:ascii="Arial" w:hAnsi="Arial" w:cs="Arial"/>
                <w:sz w:val="22"/>
                <w:szCs w:val="22"/>
                <w:lang w:val="de-DE"/>
              </w:rPr>
              <w:t>2</w:t>
            </w:r>
          </w:p>
        </w:tc>
      </w:tr>
      <w:tr w:rsidR="00B72BDA" w:rsidRPr="00A97317" w:rsidTr="00A04F62">
        <w:trPr>
          <w:cnfStyle w:val="000000100000"/>
          <w:trHeight w:val="359"/>
        </w:trPr>
        <w:tc>
          <w:tcPr>
            <w:cnfStyle w:val="001000000000"/>
            <w:tcW w:w="1391" w:type="dxa"/>
            <w:vMerge/>
            <w:vAlign w:val="center"/>
          </w:tcPr>
          <w:p w:rsidR="00B72BDA" w:rsidRPr="003A4D1A" w:rsidRDefault="00B72BDA" w:rsidP="00A04F62">
            <w:pPr>
              <w:pStyle w:val="ListParagraph"/>
              <w:ind w:left="0"/>
              <w:jc w:val="center"/>
              <w:rPr>
                <w:rFonts w:ascii="Arial" w:hAnsi="Arial" w:cs="Arial"/>
                <w:sz w:val="22"/>
                <w:szCs w:val="22"/>
                <w:lang w:val="de-DE"/>
              </w:rPr>
            </w:pPr>
          </w:p>
        </w:tc>
        <w:tc>
          <w:tcPr>
            <w:tcW w:w="1391" w:type="dxa"/>
            <w:vAlign w:val="center"/>
          </w:tcPr>
          <w:p w:rsidR="00B72BDA" w:rsidRDefault="00B72BDA" w:rsidP="00A04F62">
            <w:pPr>
              <w:jc w:val="center"/>
              <w:cnfStyle w:val="000000100000"/>
              <w:rPr>
                <w:rFonts w:ascii="Arial" w:hAnsi="Arial" w:cs="Arial"/>
                <w:lang w:val="de-DE"/>
              </w:rPr>
            </w:pPr>
            <w:r>
              <w:rPr>
                <w:rFonts w:ascii="Arial" w:hAnsi="Arial" w:cs="Arial"/>
                <w:lang w:val="de-DE"/>
              </w:rPr>
              <w:t>000000003</w:t>
            </w:r>
          </w:p>
        </w:tc>
        <w:tc>
          <w:tcPr>
            <w:tcW w:w="4084" w:type="dxa"/>
          </w:tcPr>
          <w:p w:rsidR="00B72BDA" w:rsidRPr="00BD7E4C" w:rsidRDefault="00B72BDA" w:rsidP="00A04F62">
            <w:pPr>
              <w:jc w:val="center"/>
              <w:cnfStyle w:val="000000100000"/>
              <w:rPr>
                <w:rFonts w:ascii="Arial" w:hAnsi="Arial" w:cs="Arial"/>
                <w:vertAlign w:val="superscript"/>
                <w:lang w:val="de-DE"/>
              </w:rPr>
            </w:pPr>
            <w:r w:rsidRPr="00B72BDA">
              <w:rPr>
                <w:rFonts w:ascii="Arial" w:hAnsi="Arial" w:cs="Arial"/>
                <w:lang w:val="de-DE"/>
              </w:rPr>
              <w:t>Perform Basic Communication</w:t>
            </w:r>
            <w:r w:rsidR="00BD7E4C">
              <w:rPr>
                <w:rFonts w:ascii="Arial" w:hAnsi="Arial" w:cs="Arial"/>
                <w:lang w:val="de-DE"/>
              </w:rPr>
              <w:t xml:space="preserve"> (Specific)</w:t>
            </w:r>
          </w:p>
        </w:tc>
        <w:tc>
          <w:tcPr>
            <w:tcW w:w="1222" w:type="dxa"/>
            <w:vAlign w:val="center"/>
          </w:tcPr>
          <w:p w:rsidR="00B72BDA" w:rsidRPr="00A97317" w:rsidRDefault="00B72BDA" w:rsidP="00A04F62">
            <w:pPr>
              <w:jc w:val="center"/>
              <w:cnfStyle w:val="000000100000"/>
              <w:rPr>
                <w:rFonts w:ascii="Arial" w:hAnsi="Arial" w:cs="Arial"/>
                <w:lang w:val="de-DE"/>
              </w:rPr>
            </w:pPr>
            <w:r>
              <w:rPr>
                <w:rFonts w:ascii="Arial" w:hAnsi="Arial" w:cs="Arial"/>
                <w:lang w:val="de-DE"/>
              </w:rPr>
              <w:t>Generic</w:t>
            </w:r>
          </w:p>
        </w:tc>
        <w:tc>
          <w:tcPr>
            <w:tcW w:w="876" w:type="dxa"/>
            <w:vAlign w:val="center"/>
          </w:tcPr>
          <w:p w:rsidR="00B72BDA" w:rsidRDefault="00B72BDA" w:rsidP="00A04F62">
            <w:pPr>
              <w:jc w:val="center"/>
              <w:cnfStyle w:val="000000100000"/>
              <w:rPr>
                <w:rFonts w:ascii="Arial" w:hAnsi="Arial" w:cs="Arial"/>
                <w:lang w:val="de-DE"/>
              </w:rPr>
            </w:pPr>
            <w:r>
              <w:rPr>
                <w:rFonts w:ascii="Arial" w:hAnsi="Arial" w:cs="Arial"/>
                <w:lang w:val="de-DE"/>
              </w:rPr>
              <w:t>2</w:t>
            </w:r>
          </w:p>
        </w:tc>
        <w:tc>
          <w:tcPr>
            <w:tcW w:w="962" w:type="dxa"/>
            <w:vAlign w:val="center"/>
          </w:tcPr>
          <w:p w:rsidR="00B72BDA" w:rsidRPr="00A97317" w:rsidRDefault="00D84798" w:rsidP="00A04F62">
            <w:pPr>
              <w:pStyle w:val="ListParagraph"/>
              <w:ind w:left="0"/>
              <w:jc w:val="center"/>
              <w:cnfStyle w:val="000000100000"/>
              <w:rPr>
                <w:rFonts w:ascii="Arial" w:hAnsi="Arial" w:cs="Arial"/>
                <w:sz w:val="22"/>
                <w:szCs w:val="22"/>
                <w:lang w:val="de-DE"/>
              </w:rPr>
            </w:pPr>
            <w:r>
              <w:rPr>
                <w:rFonts w:ascii="Arial" w:hAnsi="Arial" w:cs="Arial"/>
                <w:sz w:val="22"/>
                <w:szCs w:val="22"/>
                <w:lang w:val="de-DE"/>
              </w:rPr>
              <w:t>3</w:t>
            </w:r>
          </w:p>
        </w:tc>
      </w:tr>
      <w:tr w:rsidR="00B72BDA" w:rsidRPr="00A97317" w:rsidTr="00A04F62">
        <w:trPr>
          <w:trHeight w:val="359"/>
        </w:trPr>
        <w:tc>
          <w:tcPr>
            <w:cnfStyle w:val="001000000000"/>
            <w:tcW w:w="1391" w:type="dxa"/>
            <w:vMerge/>
            <w:vAlign w:val="center"/>
          </w:tcPr>
          <w:p w:rsidR="00B72BDA" w:rsidRPr="003A4D1A" w:rsidRDefault="00B72BDA" w:rsidP="00A04F62">
            <w:pPr>
              <w:pStyle w:val="ListParagraph"/>
              <w:ind w:left="0"/>
              <w:jc w:val="center"/>
              <w:rPr>
                <w:rFonts w:ascii="Arial" w:hAnsi="Arial" w:cs="Arial"/>
                <w:sz w:val="22"/>
                <w:szCs w:val="22"/>
                <w:lang w:val="de-DE"/>
              </w:rPr>
            </w:pPr>
          </w:p>
        </w:tc>
        <w:tc>
          <w:tcPr>
            <w:tcW w:w="1391" w:type="dxa"/>
            <w:vAlign w:val="center"/>
          </w:tcPr>
          <w:p w:rsidR="00B72BDA" w:rsidRPr="00217438" w:rsidRDefault="00B72BDA" w:rsidP="00A04F62">
            <w:pPr>
              <w:jc w:val="center"/>
              <w:cnfStyle w:val="000000000000"/>
              <w:rPr>
                <w:rFonts w:ascii="Arial" w:hAnsi="Arial" w:cs="Arial"/>
                <w:lang w:val="de-DE"/>
              </w:rPr>
            </w:pPr>
            <w:r w:rsidRPr="00217438">
              <w:rPr>
                <w:rFonts w:ascii="Arial" w:hAnsi="Arial" w:cs="Arial"/>
                <w:lang w:val="de-DE"/>
              </w:rPr>
              <w:t>000000004</w:t>
            </w:r>
          </w:p>
        </w:tc>
        <w:tc>
          <w:tcPr>
            <w:tcW w:w="4084" w:type="dxa"/>
          </w:tcPr>
          <w:p w:rsidR="00B72BDA" w:rsidRPr="00B72BDA" w:rsidRDefault="00B72BDA" w:rsidP="00B72BDA">
            <w:pPr>
              <w:jc w:val="center"/>
              <w:cnfStyle w:val="000000000000"/>
              <w:rPr>
                <w:rFonts w:ascii="Arial" w:hAnsi="Arial" w:cs="Arial"/>
                <w:lang w:val="de-DE"/>
              </w:rPr>
            </w:pPr>
            <w:r w:rsidRPr="00B72BDA">
              <w:rPr>
                <w:rFonts w:ascii="Arial" w:hAnsi="Arial" w:cs="Arial"/>
                <w:lang w:val="de-DE"/>
              </w:rPr>
              <w:t>Perform Basic Computer Application</w:t>
            </w:r>
            <w:r w:rsidR="00BD7E4C">
              <w:rPr>
                <w:rFonts w:ascii="Arial" w:hAnsi="Arial" w:cs="Arial"/>
                <w:lang w:val="de-DE"/>
              </w:rPr>
              <w:t xml:space="preserve"> (Specific)</w:t>
            </w:r>
          </w:p>
        </w:tc>
        <w:tc>
          <w:tcPr>
            <w:tcW w:w="1222" w:type="dxa"/>
            <w:vAlign w:val="center"/>
          </w:tcPr>
          <w:p w:rsidR="00B72BDA" w:rsidRPr="00A97317" w:rsidRDefault="00B72BDA" w:rsidP="00A04F62">
            <w:pPr>
              <w:pStyle w:val="ListParagraph"/>
              <w:ind w:left="0" w:hanging="23"/>
              <w:jc w:val="center"/>
              <w:cnfStyle w:val="000000000000"/>
              <w:rPr>
                <w:rFonts w:ascii="Arial" w:hAnsi="Arial" w:cs="Arial"/>
                <w:sz w:val="22"/>
                <w:szCs w:val="22"/>
                <w:lang w:val="de-DE"/>
              </w:rPr>
            </w:pPr>
            <w:r>
              <w:rPr>
                <w:rFonts w:ascii="Arial" w:hAnsi="Arial" w:cs="Arial"/>
                <w:sz w:val="22"/>
                <w:szCs w:val="22"/>
                <w:lang w:val="de-DE"/>
              </w:rPr>
              <w:t>Generic</w:t>
            </w:r>
          </w:p>
        </w:tc>
        <w:tc>
          <w:tcPr>
            <w:tcW w:w="876" w:type="dxa"/>
            <w:vAlign w:val="center"/>
          </w:tcPr>
          <w:p w:rsidR="00B72BDA" w:rsidRPr="00A97317" w:rsidRDefault="00B72BDA" w:rsidP="00A04F62">
            <w:pPr>
              <w:pStyle w:val="ListParagraph"/>
              <w:ind w:left="0" w:hanging="19"/>
              <w:jc w:val="center"/>
              <w:cnfStyle w:val="000000000000"/>
              <w:rPr>
                <w:rFonts w:ascii="Arial" w:hAnsi="Arial" w:cs="Arial"/>
                <w:sz w:val="22"/>
                <w:szCs w:val="22"/>
                <w:lang w:val="de-DE"/>
              </w:rPr>
            </w:pPr>
            <w:r>
              <w:rPr>
                <w:rFonts w:ascii="Arial" w:hAnsi="Arial" w:cs="Arial"/>
                <w:sz w:val="22"/>
                <w:szCs w:val="22"/>
                <w:lang w:val="de-DE"/>
              </w:rPr>
              <w:t>2</w:t>
            </w:r>
          </w:p>
        </w:tc>
        <w:tc>
          <w:tcPr>
            <w:tcW w:w="962" w:type="dxa"/>
            <w:vAlign w:val="center"/>
          </w:tcPr>
          <w:p w:rsidR="00B72BDA" w:rsidRPr="00A97317" w:rsidRDefault="00D84798" w:rsidP="00A04F62">
            <w:pPr>
              <w:pStyle w:val="ListParagraph"/>
              <w:ind w:left="0"/>
              <w:jc w:val="center"/>
              <w:cnfStyle w:val="000000000000"/>
              <w:rPr>
                <w:rFonts w:ascii="Arial" w:hAnsi="Arial" w:cs="Arial"/>
                <w:sz w:val="22"/>
                <w:szCs w:val="22"/>
                <w:lang w:val="de-DE"/>
              </w:rPr>
            </w:pPr>
            <w:r>
              <w:rPr>
                <w:rFonts w:ascii="Arial" w:hAnsi="Arial" w:cs="Arial"/>
                <w:sz w:val="22"/>
                <w:szCs w:val="22"/>
                <w:lang w:val="de-DE"/>
              </w:rPr>
              <w:t>4</w:t>
            </w:r>
          </w:p>
        </w:tc>
      </w:tr>
    </w:tbl>
    <w:p w:rsidR="00B72BDA" w:rsidRDefault="00B72BDA">
      <w:pPr>
        <w:rPr>
          <w:rFonts w:ascii="Arial" w:eastAsia="Times New Roman" w:hAnsi="Arial" w:cs="Arial"/>
          <w:b/>
          <w:sz w:val="24"/>
          <w:szCs w:val="24"/>
          <w:lang w:val="en-AU"/>
        </w:rPr>
      </w:pPr>
      <w:r>
        <w:rPr>
          <w:rFonts w:ascii="Arial" w:hAnsi="Arial" w:cs="Arial"/>
          <w:sz w:val="24"/>
          <w:szCs w:val="24"/>
        </w:rPr>
        <w:br w:type="page"/>
      </w:r>
    </w:p>
    <w:p w:rsidR="00B24863" w:rsidRPr="005B186D" w:rsidRDefault="00B24863" w:rsidP="00B24863">
      <w:pPr>
        <w:pStyle w:val="Heading1"/>
        <w:pBdr>
          <w:top w:val="single" w:sz="4" w:space="1" w:color="auto"/>
          <w:left w:val="single" w:sz="4" w:space="4" w:color="auto"/>
          <w:bottom w:val="single" w:sz="4" w:space="1" w:color="auto"/>
          <w:right w:val="single" w:sz="4" w:space="5" w:color="auto"/>
        </w:pBdr>
        <w:shd w:val="clear" w:color="auto" w:fill="D9E2F3" w:themeFill="accent5" w:themeFillTint="33"/>
        <w:tabs>
          <w:tab w:val="right" w:pos="9360"/>
        </w:tabs>
        <w:spacing w:before="0" w:after="0" w:line="276" w:lineRule="auto"/>
        <w:jc w:val="both"/>
        <w:rPr>
          <w:rFonts w:ascii="Arial" w:hAnsi="Arial" w:cs="Arial"/>
          <w:sz w:val="24"/>
          <w:szCs w:val="24"/>
        </w:rPr>
      </w:pPr>
      <w:r>
        <w:rPr>
          <w:rFonts w:ascii="Arial" w:hAnsi="Arial" w:cs="Arial"/>
          <w:sz w:val="24"/>
          <w:szCs w:val="24"/>
        </w:rPr>
        <w:lastRenderedPageBreak/>
        <w:t>000000007M</w:t>
      </w:r>
      <w:r w:rsidR="00D84798">
        <w:rPr>
          <w:rFonts w:ascii="Arial" w:hAnsi="Arial" w:cs="Arial"/>
          <w:sz w:val="24"/>
          <w:szCs w:val="24"/>
        </w:rPr>
        <w:t>Perform</w:t>
      </w:r>
      <w:r>
        <w:rPr>
          <w:rFonts w:ascii="Arial" w:hAnsi="Arial" w:cs="Arial"/>
          <w:sz w:val="24"/>
          <w:szCs w:val="24"/>
        </w:rPr>
        <w:t xml:space="preserve"> Personal Health and Safety</w:t>
      </w:r>
      <w:r w:rsidR="00D84798">
        <w:rPr>
          <w:rFonts w:ascii="Arial" w:hAnsi="Arial" w:cs="Arial"/>
          <w:sz w:val="24"/>
          <w:szCs w:val="24"/>
        </w:rPr>
        <w:t xml:space="preserve"> Guidelines</w:t>
      </w:r>
      <w:r w:rsidRPr="005B186D">
        <w:rPr>
          <w:rFonts w:ascii="Arial" w:hAnsi="Arial" w:cs="Arial"/>
          <w:color w:val="000000" w:themeColor="text1"/>
          <w:sz w:val="24"/>
          <w:szCs w:val="24"/>
        </w:rPr>
        <w:tab/>
      </w:r>
    </w:p>
    <w:p w:rsidR="00B24863" w:rsidRDefault="00B24863" w:rsidP="00B24863">
      <w:pPr>
        <w:ind w:firstLine="180"/>
      </w:pPr>
    </w:p>
    <w:p w:rsidR="00B24863" w:rsidRPr="00816935" w:rsidRDefault="00B24863" w:rsidP="00B24863">
      <w:pPr>
        <w:spacing w:line="360" w:lineRule="auto"/>
        <w:ind w:right="-22"/>
        <w:jc w:val="both"/>
        <w:rPr>
          <w:rFonts w:asciiTheme="majorBidi" w:hAnsiTheme="majorBidi" w:cstheme="majorBidi"/>
          <w:color w:val="0D0D0D" w:themeColor="text1" w:themeTint="F2"/>
          <w:sz w:val="24"/>
          <w:szCs w:val="24"/>
        </w:rPr>
      </w:pPr>
      <w:r w:rsidRPr="00503B2F">
        <w:rPr>
          <w:rFonts w:ascii="Arial" w:hAnsi="Arial" w:cs="Arial"/>
          <w:b/>
          <w:color w:val="000000" w:themeColor="text1"/>
          <w:sz w:val="24"/>
          <w:szCs w:val="28"/>
        </w:rPr>
        <w:t>Overview</w:t>
      </w:r>
      <w:r w:rsidRPr="001320D0">
        <w:rPr>
          <w:rFonts w:ascii="Arial" w:hAnsi="Arial" w:cs="Arial"/>
          <w:b/>
          <w:color w:val="000000" w:themeColor="text1"/>
          <w:sz w:val="24"/>
          <w:szCs w:val="28"/>
        </w:rPr>
        <w:t>:</w:t>
      </w:r>
      <w:r w:rsidRPr="00816935">
        <w:rPr>
          <w:rFonts w:ascii="Arial" w:hAnsi="Arial" w:cs="Arial"/>
          <w:b/>
          <w:color w:val="000000" w:themeColor="text1"/>
          <w:sz w:val="24"/>
          <w:szCs w:val="28"/>
        </w:rPr>
        <w:tab/>
      </w:r>
      <w:r w:rsidRPr="00816935">
        <w:rPr>
          <w:rFonts w:ascii="Arial" w:hAnsi="Arial" w:cs="Arial"/>
          <w:color w:val="0D0D0D" w:themeColor="text1" w:themeTint="F2"/>
          <w:szCs w:val="24"/>
        </w:rPr>
        <w:t>This Competency Standard identifies the competencies required to protect/apply occupational Safety, health and Environment at workplace according to the industry’s approved guidelines, procedures and interpret environmental rules/regulations. Trainee will be expected to identify and use Personal Protective Equipment (PPE) according to the work place requirements. The underpinning knowledge regarding Observe Occupational Safety and Health (OSH) will be sufficient to provide the basis for the job at workplace.</w:t>
      </w:r>
    </w:p>
    <w:tbl>
      <w:tblPr>
        <w:tblStyle w:val="TableGrid"/>
        <w:tblW w:w="9585" w:type="dxa"/>
        <w:tblLook w:val="04A0"/>
      </w:tblPr>
      <w:tblGrid>
        <w:gridCol w:w="3015"/>
        <w:gridCol w:w="6570"/>
      </w:tblGrid>
      <w:tr w:rsidR="00B24863" w:rsidRPr="007E2848" w:rsidTr="00A04F62">
        <w:trPr>
          <w:trHeight w:val="267"/>
        </w:trPr>
        <w:tc>
          <w:tcPr>
            <w:tcW w:w="3015" w:type="dxa"/>
            <w:shd w:val="clear" w:color="auto" w:fill="D9E2F3" w:themeFill="accent5" w:themeFillTint="33"/>
          </w:tcPr>
          <w:p w:rsidR="00B24863" w:rsidRPr="007E2848" w:rsidRDefault="00B24863" w:rsidP="00A04F62">
            <w:pPr>
              <w:spacing w:line="276" w:lineRule="auto"/>
              <w:rPr>
                <w:rFonts w:ascii="Arial" w:eastAsia="Times New Roman" w:hAnsi="Arial" w:cs="Arial"/>
                <w:b/>
                <w:color w:val="000000" w:themeColor="text1"/>
                <w:szCs w:val="22"/>
              </w:rPr>
            </w:pPr>
            <w:r w:rsidRPr="007E2848">
              <w:rPr>
                <w:rFonts w:ascii="Arial" w:eastAsia="Times New Roman" w:hAnsi="Arial" w:cs="Arial"/>
                <w:b/>
                <w:color w:val="000000" w:themeColor="text1"/>
                <w:szCs w:val="22"/>
              </w:rPr>
              <w:t>Competency Units</w:t>
            </w:r>
          </w:p>
        </w:tc>
        <w:tc>
          <w:tcPr>
            <w:tcW w:w="6570" w:type="dxa"/>
            <w:shd w:val="clear" w:color="auto" w:fill="D9E2F3" w:themeFill="accent5" w:themeFillTint="33"/>
          </w:tcPr>
          <w:p w:rsidR="00B24863" w:rsidRPr="007E2848" w:rsidRDefault="00B24863" w:rsidP="00A04F62">
            <w:pPr>
              <w:spacing w:line="276" w:lineRule="auto"/>
              <w:rPr>
                <w:rFonts w:ascii="Arial" w:eastAsia="Times New Roman" w:hAnsi="Arial" w:cs="Arial"/>
                <w:b/>
                <w:color w:val="000000" w:themeColor="text1"/>
                <w:szCs w:val="22"/>
              </w:rPr>
            </w:pPr>
            <w:r w:rsidRPr="007E2848">
              <w:rPr>
                <w:rFonts w:ascii="Arial" w:eastAsia="Times New Roman" w:hAnsi="Arial" w:cs="Arial"/>
                <w:b/>
                <w:color w:val="000000" w:themeColor="text1"/>
                <w:szCs w:val="22"/>
              </w:rPr>
              <w:t>Performance Criteria</w:t>
            </w:r>
          </w:p>
        </w:tc>
      </w:tr>
      <w:tr w:rsidR="00B24863" w:rsidRPr="006D54B0" w:rsidTr="00A04F62">
        <w:trPr>
          <w:trHeight w:val="1743"/>
        </w:trPr>
        <w:tc>
          <w:tcPr>
            <w:tcW w:w="3015" w:type="dxa"/>
          </w:tcPr>
          <w:p w:rsidR="00B24863" w:rsidRPr="00627992" w:rsidRDefault="00B24863" w:rsidP="00B24863">
            <w:pPr>
              <w:pStyle w:val="ListParagraph"/>
              <w:numPr>
                <w:ilvl w:val="0"/>
                <w:numId w:val="3"/>
              </w:numPr>
              <w:spacing w:line="360" w:lineRule="auto"/>
              <w:ind w:left="607" w:hanging="607"/>
              <w:jc w:val="both"/>
              <w:rPr>
                <w:rFonts w:ascii="Arial" w:hAnsi="Arial" w:cs="Arial"/>
                <w:b/>
                <w:color w:val="0D0D0D" w:themeColor="text1" w:themeTint="F2"/>
                <w:sz w:val="22"/>
                <w:szCs w:val="22"/>
              </w:rPr>
            </w:pPr>
            <w:r w:rsidRPr="00627992">
              <w:rPr>
                <w:rFonts w:ascii="Arial" w:eastAsia="Times New Roman" w:hAnsi="Arial" w:cs="Arial"/>
                <w:b/>
                <w:color w:val="0D0D0D" w:themeColor="text1" w:themeTint="F2"/>
                <w:sz w:val="22"/>
                <w:szCs w:val="22"/>
              </w:rPr>
              <w:t xml:space="preserve">Identify </w:t>
            </w:r>
            <w:r w:rsidR="00D84798">
              <w:rPr>
                <w:rFonts w:ascii="Arial" w:eastAsia="Times New Roman" w:hAnsi="Arial" w:cs="Arial"/>
                <w:b/>
                <w:color w:val="0D0D0D" w:themeColor="text1" w:themeTint="F2"/>
                <w:sz w:val="22"/>
                <w:szCs w:val="22"/>
              </w:rPr>
              <w:t xml:space="preserve">Personal </w:t>
            </w:r>
            <w:r w:rsidRPr="00627992">
              <w:rPr>
                <w:rFonts w:ascii="Arial" w:eastAsia="Times New Roman" w:hAnsi="Arial" w:cs="Arial"/>
                <w:b/>
                <w:color w:val="0D0D0D" w:themeColor="text1" w:themeTint="F2"/>
                <w:sz w:val="22"/>
                <w:szCs w:val="22"/>
              </w:rPr>
              <w:t>Hazards at Workplace</w:t>
            </w:r>
          </w:p>
        </w:tc>
        <w:tc>
          <w:tcPr>
            <w:tcW w:w="6570" w:type="dxa"/>
          </w:tcPr>
          <w:p w:rsidR="00B24863" w:rsidRPr="00D84798" w:rsidRDefault="00D84798" w:rsidP="00B24863">
            <w:pPr>
              <w:pStyle w:val="ListParagraph"/>
              <w:numPr>
                <w:ilvl w:val="0"/>
                <w:numId w:val="2"/>
              </w:numPr>
              <w:shd w:val="clear" w:color="auto" w:fill="FFFFFF"/>
              <w:spacing w:line="360" w:lineRule="auto"/>
              <w:ind w:left="472" w:hanging="472"/>
              <w:jc w:val="both"/>
              <w:textAlignment w:val="baseline"/>
              <w:rPr>
                <w:rFonts w:ascii="Arial" w:hAnsi="Arial" w:cs="Arial"/>
                <w:color w:val="0D0D0D" w:themeColor="text1" w:themeTint="F2"/>
                <w:sz w:val="22"/>
                <w:szCs w:val="22"/>
              </w:rPr>
            </w:pPr>
            <w:r>
              <w:rPr>
                <w:rFonts w:ascii="Arial" w:eastAsia="Times New Roman" w:hAnsi="Arial" w:cs="Arial"/>
                <w:color w:val="0D0D0D" w:themeColor="text1" w:themeTint="F2"/>
                <w:sz w:val="22"/>
                <w:szCs w:val="22"/>
              </w:rPr>
              <w:t>Identify risk to personal health</w:t>
            </w:r>
          </w:p>
          <w:p w:rsidR="00D84798" w:rsidRPr="00627992" w:rsidRDefault="00D84798" w:rsidP="00B24863">
            <w:pPr>
              <w:pStyle w:val="ListParagraph"/>
              <w:numPr>
                <w:ilvl w:val="0"/>
                <w:numId w:val="2"/>
              </w:numPr>
              <w:shd w:val="clear" w:color="auto" w:fill="FFFFFF"/>
              <w:spacing w:line="360" w:lineRule="auto"/>
              <w:ind w:left="472" w:hanging="472"/>
              <w:jc w:val="both"/>
              <w:textAlignment w:val="baseline"/>
              <w:rPr>
                <w:rFonts w:ascii="Arial" w:hAnsi="Arial" w:cs="Arial"/>
                <w:color w:val="0D0D0D" w:themeColor="text1" w:themeTint="F2"/>
                <w:sz w:val="22"/>
                <w:szCs w:val="22"/>
              </w:rPr>
            </w:pPr>
            <w:r>
              <w:rPr>
                <w:rFonts w:ascii="Arial" w:eastAsia="Times New Roman" w:hAnsi="Arial" w:cs="Arial"/>
                <w:color w:val="0D0D0D" w:themeColor="text1" w:themeTint="F2"/>
                <w:sz w:val="22"/>
                <w:szCs w:val="22"/>
              </w:rPr>
              <w:t>Identify hygien</w:t>
            </w:r>
            <w:r w:rsidR="003E27B4">
              <w:rPr>
                <w:rFonts w:ascii="Arial" w:eastAsia="Times New Roman" w:hAnsi="Arial" w:cs="Arial"/>
                <w:color w:val="0D0D0D" w:themeColor="text1" w:themeTint="F2"/>
                <w:sz w:val="22"/>
                <w:szCs w:val="22"/>
              </w:rPr>
              <w:t>e</w:t>
            </w:r>
            <w:r>
              <w:rPr>
                <w:rFonts w:ascii="Arial" w:eastAsia="Times New Roman" w:hAnsi="Arial" w:cs="Arial"/>
                <w:color w:val="0D0D0D" w:themeColor="text1" w:themeTint="F2"/>
                <w:sz w:val="22"/>
                <w:szCs w:val="22"/>
              </w:rPr>
              <w:t xml:space="preserve"> and safety at work place</w:t>
            </w:r>
          </w:p>
          <w:p w:rsidR="003E27B4" w:rsidRPr="003E27B4" w:rsidRDefault="003E27B4" w:rsidP="00B24863">
            <w:pPr>
              <w:pStyle w:val="ListParagraph"/>
              <w:numPr>
                <w:ilvl w:val="0"/>
                <w:numId w:val="2"/>
              </w:numPr>
              <w:shd w:val="clear" w:color="auto" w:fill="FFFFFF"/>
              <w:spacing w:line="360" w:lineRule="auto"/>
              <w:ind w:left="472" w:hanging="472"/>
              <w:jc w:val="both"/>
              <w:textAlignment w:val="baseline"/>
              <w:rPr>
                <w:rFonts w:ascii="Arial" w:hAnsi="Arial" w:cs="Arial"/>
                <w:color w:val="0D0D0D" w:themeColor="text1" w:themeTint="F2"/>
                <w:sz w:val="22"/>
                <w:szCs w:val="22"/>
              </w:rPr>
            </w:pPr>
            <w:r>
              <w:rPr>
                <w:rFonts w:ascii="Arial" w:eastAsia="Times New Roman" w:hAnsi="Arial" w:cs="Arial"/>
                <w:color w:val="0D0D0D" w:themeColor="text1" w:themeTint="F2"/>
                <w:sz w:val="22"/>
                <w:szCs w:val="22"/>
              </w:rPr>
              <w:t>Identify processes</w:t>
            </w:r>
            <w:r w:rsidR="00B24863" w:rsidRPr="00627992">
              <w:rPr>
                <w:rFonts w:ascii="Arial" w:eastAsia="Times New Roman" w:hAnsi="Arial" w:cs="Arial"/>
                <w:color w:val="0D0D0D" w:themeColor="text1" w:themeTint="F2"/>
                <w:sz w:val="22"/>
                <w:szCs w:val="22"/>
              </w:rPr>
              <w:t xml:space="preserve"> </w:t>
            </w:r>
          </w:p>
          <w:p w:rsidR="00B24863" w:rsidRPr="00627992" w:rsidRDefault="003E27B4" w:rsidP="00B24863">
            <w:pPr>
              <w:pStyle w:val="ListParagraph"/>
              <w:numPr>
                <w:ilvl w:val="0"/>
                <w:numId w:val="2"/>
              </w:numPr>
              <w:shd w:val="clear" w:color="auto" w:fill="FFFFFF"/>
              <w:spacing w:line="360" w:lineRule="auto"/>
              <w:ind w:left="472" w:hanging="472"/>
              <w:jc w:val="both"/>
              <w:textAlignment w:val="baseline"/>
              <w:rPr>
                <w:rFonts w:ascii="Arial" w:hAnsi="Arial" w:cs="Arial"/>
                <w:color w:val="0D0D0D" w:themeColor="text1" w:themeTint="F2"/>
                <w:sz w:val="22"/>
                <w:szCs w:val="22"/>
              </w:rPr>
            </w:pPr>
            <w:r>
              <w:rPr>
                <w:rFonts w:ascii="Arial" w:eastAsia="Times New Roman" w:hAnsi="Arial" w:cs="Arial"/>
                <w:color w:val="0D0D0D" w:themeColor="text1" w:themeTint="F2"/>
                <w:sz w:val="22"/>
                <w:szCs w:val="22"/>
              </w:rPr>
              <w:t xml:space="preserve">Identify </w:t>
            </w:r>
            <w:r w:rsidR="00B24863" w:rsidRPr="00627992">
              <w:rPr>
                <w:rFonts w:ascii="Arial" w:eastAsia="Times New Roman" w:hAnsi="Arial" w:cs="Arial"/>
                <w:color w:val="0D0D0D" w:themeColor="text1" w:themeTint="F2"/>
                <w:sz w:val="22"/>
                <w:szCs w:val="22"/>
              </w:rPr>
              <w:t>tools, equipment and consumable materials that have the potential to cause harm</w:t>
            </w:r>
          </w:p>
          <w:p w:rsidR="00B24863" w:rsidRPr="00627992" w:rsidRDefault="003E27B4" w:rsidP="003E27B4">
            <w:pPr>
              <w:pStyle w:val="ListParagraph"/>
              <w:numPr>
                <w:ilvl w:val="0"/>
                <w:numId w:val="2"/>
              </w:numPr>
              <w:shd w:val="clear" w:color="auto" w:fill="FFFFFF"/>
              <w:spacing w:line="360" w:lineRule="auto"/>
              <w:ind w:left="472" w:hanging="472"/>
              <w:jc w:val="both"/>
              <w:textAlignment w:val="baseline"/>
              <w:rPr>
                <w:rFonts w:ascii="Arial" w:hAnsi="Arial" w:cs="Arial"/>
                <w:color w:val="0D0D0D" w:themeColor="text1" w:themeTint="F2"/>
                <w:sz w:val="22"/>
                <w:szCs w:val="22"/>
              </w:rPr>
            </w:pPr>
            <w:r>
              <w:rPr>
                <w:rFonts w:ascii="Arial" w:eastAsia="Times New Roman" w:hAnsi="Arial" w:cs="Arial"/>
                <w:color w:val="0D0D0D" w:themeColor="text1" w:themeTint="F2"/>
                <w:sz w:val="22"/>
                <w:szCs w:val="22"/>
              </w:rPr>
              <w:t xml:space="preserve">Report, </w:t>
            </w:r>
            <w:r w:rsidR="00B24863" w:rsidRPr="00627992">
              <w:rPr>
                <w:rFonts w:ascii="Arial" w:eastAsia="Times New Roman" w:hAnsi="Arial" w:cs="Arial"/>
                <w:color w:val="0D0D0D" w:themeColor="text1" w:themeTint="F2"/>
                <w:sz w:val="22"/>
                <w:szCs w:val="22"/>
              </w:rPr>
              <w:t>identified risk to Health, hygiene and safety</w:t>
            </w:r>
            <w:r>
              <w:rPr>
                <w:rFonts w:ascii="Arial" w:eastAsia="Times New Roman" w:hAnsi="Arial" w:cs="Arial"/>
                <w:color w:val="0D0D0D" w:themeColor="text1" w:themeTint="F2"/>
                <w:sz w:val="22"/>
                <w:szCs w:val="22"/>
              </w:rPr>
              <w:t xml:space="preserve"> to concerned</w:t>
            </w:r>
          </w:p>
        </w:tc>
      </w:tr>
      <w:tr w:rsidR="00B24863" w:rsidRPr="00B75D2A" w:rsidTr="00A04F62">
        <w:trPr>
          <w:trHeight w:val="332"/>
        </w:trPr>
        <w:tc>
          <w:tcPr>
            <w:tcW w:w="3015" w:type="dxa"/>
          </w:tcPr>
          <w:p w:rsidR="00B24863" w:rsidRPr="00627992" w:rsidRDefault="00B24863" w:rsidP="00B24863">
            <w:pPr>
              <w:pStyle w:val="ListParagraph"/>
              <w:numPr>
                <w:ilvl w:val="0"/>
                <w:numId w:val="3"/>
              </w:numPr>
              <w:spacing w:line="360" w:lineRule="auto"/>
              <w:ind w:left="607" w:hanging="607"/>
              <w:jc w:val="both"/>
              <w:rPr>
                <w:rFonts w:ascii="Arial" w:hAnsi="Arial" w:cs="Arial"/>
                <w:b/>
                <w:color w:val="0D0D0D" w:themeColor="text1" w:themeTint="F2"/>
                <w:sz w:val="22"/>
                <w:szCs w:val="22"/>
              </w:rPr>
            </w:pPr>
            <w:r w:rsidRPr="00627992">
              <w:rPr>
                <w:rFonts w:ascii="Arial" w:hAnsi="Arial" w:cs="Arial"/>
                <w:b/>
                <w:color w:val="0D0D0D" w:themeColor="text1" w:themeTint="F2"/>
                <w:sz w:val="22"/>
                <w:szCs w:val="22"/>
              </w:rPr>
              <w:t>Apply Personal Protective and Safety Equipment (PPE)</w:t>
            </w:r>
          </w:p>
        </w:tc>
        <w:tc>
          <w:tcPr>
            <w:tcW w:w="6570" w:type="dxa"/>
          </w:tcPr>
          <w:p w:rsidR="003E27B4" w:rsidRDefault="003E27B4" w:rsidP="00B24863">
            <w:pPr>
              <w:pStyle w:val="ListParagraph"/>
              <w:numPr>
                <w:ilvl w:val="0"/>
                <w:numId w:val="4"/>
              </w:numPr>
              <w:shd w:val="clear" w:color="auto" w:fill="FFFFFF"/>
              <w:spacing w:line="360" w:lineRule="auto"/>
              <w:ind w:left="472" w:hanging="472"/>
              <w:jc w:val="both"/>
              <w:textAlignment w:val="baseline"/>
              <w:rPr>
                <w:rFonts w:ascii="Arial" w:hAnsi="Arial" w:cs="Arial"/>
                <w:color w:val="0D0D0D" w:themeColor="text1" w:themeTint="F2"/>
                <w:sz w:val="22"/>
                <w:szCs w:val="22"/>
              </w:rPr>
            </w:pPr>
            <w:r>
              <w:rPr>
                <w:rFonts w:ascii="Arial" w:hAnsi="Arial" w:cs="Arial"/>
                <w:color w:val="0D0D0D" w:themeColor="text1" w:themeTint="F2"/>
                <w:sz w:val="22"/>
                <w:szCs w:val="22"/>
              </w:rPr>
              <w:t xml:space="preserve">List the Personal Protective equipment </w:t>
            </w:r>
          </w:p>
          <w:p w:rsidR="00B24863" w:rsidRPr="00627992" w:rsidRDefault="00B24863" w:rsidP="00B24863">
            <w:pPr>
              <w:pStyle w:val="ListParagraph"/>
              <w:numPr>
                <w:ilvl w:val="0"/>
                <w:numId w:val="4"/>
              </w:numPr>
              <w:shd w:val="clear" w:color="auto" w:fill="FFFFFF"/>
              <w:spacing w:line="360" w:lineRule="auto"/>
              <w:ind w:left="472" w:hanging="472"/>
              <w:jc w:val="both"/>
              <w:textAlignment w:val="baseline"/>
              <w:rPr>
                <w:rFonts w:ascii="Arial" w:hAnsi="Arial" w:cs="Arial"/>
                <w:color w:val="0D0D0D" w:themeColor="text1" w:themeTint="F2"/>
                <w:sz w:val="22"/>
                <w:szCs w:val="22"/>
              </w:rPr>
            </w:pPr>
            <w:r w:rsidRPr="00627992">
              <w:rPr>
                <w:rFonts w:ascii="Arial" w:hAnsi="Arial" w:cs="Arial"/>
                <w:color w:val="0D0D0D" w:themeColor="text1" w:themeTint="F2"/>
                <w:sz w:val="22"/>
                <w:szCs w:val="22"/>
              </w:rPr>
              <w:t xml:space="preserve">Select personal protective equipment in terms of type and quantity according to work orders. </w:t>
            </w:r>
          </w:p>
          <w:p w:rsidR="00B24863" w:rsidRPr="00627992" w:rsidRDefault="003E27B4" w:rsidP="00B24863">
            <w:pPr>
              <w:pStyle w:val="ListParagraph"/>
              <w:numPr>
                <w:ilvl w:val="0"/>
                <w:numId w:val="4"/>
              </w:numPr>
              <w:shd w:val="clear" w:color="auto" w:fill="FFFFFF"/>
              <w:spacing w:line="360" w:lineRule="auto"/>
              <w:ind w:left="472" w:hanging="472"/>
              <w:jc w:val="both"/>
              <w:textAlignment w:val="baseline"/>
              <w:rPr>
                <w:rFonts w:ascii="Arial" w:hAnsi="Arial" w:cs="Arial"/>
                <w:color w:val="0D0D0D" w:themeColor="text1" w:themeTint="F2"/>
                <w:sz w:val="22"/>
                <w:szCs w:val="22"/>
              </w:rPr>
            </w:pPr>
            <w:r>
              <w:rPr>
                <w:rFonts w:ascii="Arial" w:hAnsi="Arial" w:cs="Arial"/>
                <w:color w:val="0D0D0D" w:themeColor="text1" w:themeTint="F2"/>
                <w:sz w:val="22"/>
                <w:szCs w:val="22"/>
              </w:rPr>
              <w:t xml:space="preserve"> Wear </w:t>
            </w:r>
            <w:r w:rsidR="00B24863" w:rsidRPr="00627992">
              <w:rPr>
                <w:rFonts w:ascii="Arial" w:hAnsi="Arial" w:cs="Arial"/>
                <w:color w:val="0D0D0D" w:themeColor="text1" w:themeTint="F2"/>
                <w:sz w:val="22"/>
                <w:szCs w:val="22"/>
              </w:rPr>
              <w:t xml:space="preserve">personal protective equipment </w:t>
            </w:r>
            <w:r>
              <w:rPr>
                <w:rFonts w:ascii="Arial" w:hAnsi="Arial" w:cs="Arial"/>
                <w:color w:val="0D0D0D" w:themeColor="text1" w:themeTint="F2"/>
                <w:sz w:val="22"/>
                <w:szCs w:val="22"/>
              </w:rPr>
              <w:t>according to job requirements.</w:t>
            </w:r>
          </w:p>
          <w:p w:rsidR="003E27B4" w:rsidRDefault="003E27B4" w:rsidP="003E27B4">
            <w:pPr>
              <w:pStyle w:val="ListParagraph"/>
              <w:numPr>
                <w:ilvl w:val="0"/>
                <w:numId w:val="4"/>
              </w:numPr>
              <w:shd w:val="clear" w:color="auto" w:fill="FFFFFF"/>
              <w:spacing w:line="360" w:lineRule="auto"/>
              <w:ind w:left="472" w:hanging="472"/>
              <w:jc w:val="both"/>
              <w:textAlignment w:val="baseline"/>
              <w:rPr>
                <w:rFonts w:ascii="Arial" w:hAnsi="Arial" w:cs="Arial"/>
                <w:color w:val="0D0D0D" w:themeColor="text1" w:themeTint="F2"/>
                <w:sz w:val="22"/>
                <w:szCs w:val="22"/>
              </w:rPr>
            </w:pPr>
            <w:r>
              <w:rPr>
                <w:rFonts w:ascii="Arial" w:hAnsi="Arial" w:cs="Arial"/>
                <w:color w:val="0D0D0D" w:themeColor="text1" w:themeTint="F2"/>
                <w:sz w:val="22"/>
                <w:szCs w:val="22"/>
              </w:rPr>
              <w:t>Clean</w:t>
            </w:r>
            <w:r w:rsidR="00B24863" w:rsidRPr="00627992">
              <w:rPr>
                <w:rFonts w:ascii="Arial" w:hAnsi="Arial" w:cs="Arial"/>
                <w:color w:val="0D0D0D" w:themeColor="text1" w:themeTint="F2"/>
                <w:sz w:val="22"/>
                <w:szCs w:val="22"/>
              </w:rPr>
              <w:t xml:space="preserve"> personal protective equipment </w:t>
            </w:r>
          </w:p>
          <w:p w:rsidR="00B24863" w:rsidRPr="00627992" w:rsidRDefault="003E27B4" w:rsidP="003E27B4">
            <w:pPr>
              <w:pStyle w:val="ListParagraph"/>
              <w:numPr>
                <w:ilvl w:val="0"/>
                <w:numId w:val="4"/>
              </w:numPr>
              <w:shd w:val="clear" w:color="auto" w:fill="FFFFFF"/>
              <w:spacing w:line="360" w:lineRule="auto"/>
              <w:ind w:left="472" w:hanging="472"/>
              <w:jc w:val="both"/>
              <w:textAlignment w:val="baseline"/>
              <w:rPr>
                <w:rFonts w:ascii="Arial" w:hAnsi="Arial" w:cs="Arial"/>
                <w:color w:val="0D0D0D" w:themeColor="text1" w:themeTint="F2"/>
                <w:sz w:val="22"/>
                <w:szCs w:val="22"/>
              </w:rPr>
            </w:pPr>
            <w:r>
              <w:rPr>
                <w:rFonts w:ascii="Arial" w:hAnsi="Arial" w:cs="Arial"/>
                <w:color w:val="0D0D0D" w:themeColor="text1" w:themeTint="F2"/>
                <w:sz w:val="22"/>
                <w:szCs w:val="22"/>
              </w:rPr>
              <w:t>S</w:t>
            </w:r>
            <w:r w:rsidR="00B24863" w:rsidRPr="00627992">
              <w:rPr>
                <w:rFonts w:ascii="Arial" w:hAnsi="Arial" w:cs="Arial"/>
                <w:color w:val="0D0D0D" w:themeColor="text1" w:themeTint="F2"/>
                <w:sz w:val="22"/>
                <w:szCs w:val="22"/>
              </w:rPr>
              <w:t xml:space="preserve">tored </w:t>
            </w:r>
            <w:r>
              <w:rPr>
                <w:rFonts w:ascii="Arial" w:hAnsi="Arial" w:cs="Arial"/>
                <w:color w:val="0D0D0D" w:themeColor="text1" w:themeTint="F2"/>
                <w:sz w:val="22"/>
                <w:szCs w:val="22"/>
              </w:rPr>
              <w:t>Personal Protective equipments in</w:t>
            </w:r>
            <w:r w:rsidR="00B24863" w:rsidRPr="00627992">
              <w:rPr>
                <w:rFonts w:ascii="Arial" w:hAnsi="Arial" w:cs="Arial"/>
                <w:color w:val="0D0D0D" w:themeColor="text1" w:themeTint="F2"/>
                <w:sz w:val="22"/>
                <w:szCs w:val="22"/>
              </w:rPr>
              <w:t xml:space="preserve"> proper place</w:t>
            </w:r>
            <w:r>
              <w:rPr>
                <w:rFonts w:ascii="Arial" w:hAnsi="Arial" w:cs="Arial"/>
                <w:color w:val="0D0D0D" w:themeColor="text1" w:themeTint="F2"/>
                <w:sz w:val="22"/>
                <w:szCs w:val="22"/>
              </w:rPr>
              <w:t xml:space="preserve"> after use</w:t>
            </w:r>
            <w:r w:rsidR="00B24863" w:rsidRPr="00627992">
              <w:rPr>
                <w:rFonts w:ascii="Arial" w:hAnsi="Arial" w:cs="Arial"/>
                <w:color w:val="0D0D0D" w:themeColor="text1" w:themeTint="F2"/>
                <w:sz w:val="22"/>
                <w:szCs w:val="22"/>
              </w:rPr>
              <w:t xml:space="preserve">. </w:t>
            </w:r>
          </w:p>
        </w:tc>
      </w:tr>
      <w:tr w:rsidR="00B24863" w:rsidRPr="00B75D2A" w:rsidTr="00A04F62">
        <w:trPr>
          <w:trHeight w:val="1970"/>
        </w:trPr>
        <w:tc>
          <w:tcPr>
            <w:tcW w:w="3015" w:type="dxa"/>
          </w:tcPr>
          <w:p w:rsidR="00B24863" w:rsidRPr="00627992" w:rsidRDefault="003E27B4" w:rsidP="00B24863">
            <w:pPr>
              <w:pStyle w:val="ListParagraph"/>
              <w:numPr>
                <w:ilvl w:val="0"/>
                <w:numId w:val="3"/>
              </w:numPr>
              <w:spacing w:line="360" w:lineRule="auto"/>
              <w:ind w:left="607" w:hanging="607"/>
              <w:jc w:val="both"/>
              <w:rPr>
                <w:rFonts w:ascii="Arial" w:hAnsi="Arial" w:cs="Arial"/>
                <w:b/>
                <w:color w:val="0D0D0D" w:themeColor="text1" w:themeTint="F2"/>
                <w:sz w:val="22"/>
                <w:szCs w:val="22"/>
              </w:rPr>
            </w:pPr>
            <w:r>
              <w:rPr>
                <w:rFonts w:ascii="Arial" w:eastAsia="Times New Roman" w:hAnsi="Arial" w:cs="Arial"/>
                <w:b/>
                <w:color w:val="0D0D0D" w:themeColor="text1" w:themeTint="F2"/>
                <w:sz w:val="22"/>
                <w:szCs w:val="22"/>
              </w:rPr>
              <w:t xml:space="preserve">Comply </w:t>
            </w:r>
            <w:r w:rsidR="00B24863" w:rsidRPr="00627992">
              <w:rPr>
                <w:rFonts w:ascii="Arial" w:eastAsia="Times New Roman" w:hAnsi="Arial" w:cs="Arial"/>
                <w:b/>
                <w:color w:val="0D0D0D" w:themeColor="text1" w:themeTint="F2"/>
                <w:sz w:val="22"/>
                <w:szCs w:val="22"/>
              </w:rPr>
              <w:t>Occupational Safety and Health (OSH)</w:t>
            </w:r>
          </w:p>
        </w:tc>
        <w:tc>
          <w:tcPr>
            <w:tcW w:w="6570" w:type="dxa"/>
          </w:tcPr>
          <w:p w:rsidR="00B24863" w:rsidRPr="00627992" w:rsidRDefault="00B24863" w:rsidP="00B24863">
            <w:pPr>
              <w:pStyle w:val="ListParagraph"/>
              <w:numPr>
                <w:ilvl w:val="0"/>
                <w:numId w:val="5"/>
              </w:numPr>
              <w:shd w:val="clear" w:color="auto" w:fill="FFFFFF"/>
              <w:spacing w:line="360" w:lineRule="auto"/>
              <w:ind w:left="472" w:hanging="472"/>
              <w:jc w:val="both"/>
              <w:textAlignment w:val="baseline"/>
              <w:rPr>
                <w:rFonts w:ascii="Arial" w:hAnsi="Arial" w:cs="Arial"/>
                <w:color w:val="0D0D0D" w:themeColor="text1" w:themeTint="F2"/>
                <w:sz w:val="22"/>
                <w:szCs w:val="22"/>
              </w:rPr>
            </w:pPr>
            <w:r w:rsidRPr="00627992">
              <w:rPr>
                <w:rFonts w:ascii="Arial" w:hAnsi="Arial" w:cs="Arial"/>
                <w:color w:val="0D0D0D" w:themeColor="text1" w:themeTint="F2"/>
                <w:sz w:val="22"/>
                <w:szCs w:val="22"/>
              </w:rPr>
              <w:t>Maintain cleanliness and hygiene as per organizational policy</w:t>
            </w:r>
          </w:p>
          <w:p w:rsidR="00B24863" w:rsidRPr="00627992" w:rsidRDefault="00B24863" w:rsidP="00B24863">
            <w:pPr>
              <w:pStyle w:val="ListParagraph"/>
              <w:numPr>
                <w:ilvl w:val="0"/>
                <w:numId w:val="5"/>
              </w:numPr>
              <w:shd w:val="clear" w:color="auto" w:fill="FFFFFF"/>
              <w:spacing w:line="360" w:lineRule="auto"/>
              <w:ind w:left="472" w:hanging="472"/>
              <w:jc w:val="both"/>
              <w:textAlignment w:val="baseline"/>
              <w:rPr>
                <w:rFonts w:ascii="Arial" w:hAnsi="Arial" w:cs="Arial"/>
                <w:color w:val="0D0D0D" w:themeColor="text1" w:themeTint="F2"/>
                <w:sz w:val="22"/>
                <w:szCs w:val="22"/>
              </w:rPr>
            </w:pPr>
            <w:r w:rsidRPr="00627992">
              <w:rPr>
                <w:rFonts w:ascii="Arial" w:hAnsi="Arial" w:cs="Arial"/>
                <w:color w:val="0D0D0D" w:themeColor="text1" w:themeTint="F2"/>
                <w:sz w:val="22"/>
                <w:szCs w:val="22"/>
              </w:rPr>
              <w:t>C</w:t>
            </w:r>
            <w:r w:rsidRPr="00627992">
              <w:rPr>
                <w:rFonts w:ascii="Arial" w:eastAsia="Times New Roman" w:hAnsi="Arial" w:cs="Arial"/>
                <w:color w:val="0D0D0D" w:themeColor="text1" w:themeTint="F2"/>
                <w:sz w:val="22"/>
                <w:szCs w:val="22"/>
              </w:rPr>
              <w:t>omply with Health, hygiene and safety precautions before starting work</w:t>
            </w:r>
          </w:p>
          <w:p w:rsidR="00B24863" w:rsidRPr="00627992" w:rsidRDefault="003E27B4" w:rsidP="00B24863">
            <w:pPr>
              <w:pStyle w:val="ListParagraph"/>
              <w:numPr>
                <w:ilvl w:val="0"/>
                <w:numId w:val="5"/>
              </w:numPr>
              <w:shd w:val="clear" w:color="auto" w:fill="FFFFFF"/>
              <w:spacing w:line="360" w:lineRule="auto"/>
              <w:ind w:left="472" w:hanging="472"/>
              <w:jc w:val="both"/>
              <w:textAlignment w:val="baseline"/>
              <w:rPr>
                <w:rFonts w:ascii="Arial" w:hAnsi="Arial" w:cs="Arial"/>
                <w:color w:val="0D0D0D" w:themeColor="text1" w:themeTint="F2"/>
                <w:sz w:val="22"/>
                <w:szCs w:val="22"/>
              </w:rPr>
            </w:pPr>
            <w:r>
              <w:rPr>
                <w:rFonts w:ascii="Arial" w:eastAsia="Times New Roman" w:hAnsi="Arial" w:cs="Arial"/>
                <w:color w:val="0D0D0D" w:themeColor="text1" w:themeTint="F2"/>
                <w:sz w:val="22"/>
                <w:szCs w:val="22"/>
              </w:rPr>
              <w:t>Comply</w:t>
            </w:r>
            <w:r w:rsidR="00B24863" w:rsidRPr="00627992">
              <w:rPr>
                <w:rFonts w:ascii="Arial" w:eastAsia="Times New Roman" w:hAnsi="Arial" w:cs="Arial"/>
                <w:color w:val="0D0D0D" w:themeColor="text1" w:themeTint="F2"/>
                <w:sz w:val="22"/>
                <w:szCs w:val="22"/>
              </w:rPr>
              <w:t xml:space="preserve"> organizational Health, hygiene and safety guidelines during work</w:t>
            </w:r>
          </w:p>
          <w:p w:rsidR="00B24863" w:rsidRPr="00627992" w:rsidRDefault="00B24863" w:rsidP="00B24863">
            <w:pPr>
              <w:pStyle w:val="ListParagraph"/>
              <w:numPr>
                <w:ilvl w:val="0"/>
                <w:numId w:val="5"/>
              </w:numPr>
              <w:shd w:val="clear" w:color="auto" w:fill="FFFFFF"/>
              <w:spacing w:line="360" w:lineRule="auto"/>
              <w:ind w:left="472" w:hanging="472"/>
              <w:jc w:val="both"/>
              <w:textAlignment w:val="baseline"/>
              <w:rPr>
                <w:rFonts w:ascii="Arial" w:hAnsi="Arial" w:cs="Arial"/>
                <w:color w:val="0D0D0D" w:themeColor="text1" w:themeTint="F2"/>
                <w:sz w:val="22"/>
                <w:szCs w:val="22"/>
              </w:rPr>
            </w:pPr>
            <w:r w:rsidRPr="00627992">
              <w:rPr>
                <w:rFonts w:ascii="Arial" w:eastAsia="Times New Roman" w:hAnsi="Arial" w:cs="Arial"/>
                <w:color w:val="0D0D0D" w:themeColor="text1" w:themeTint="F2"/>
                <w:sz w:val="22"/>
                <w:szCs w:val="22"/>
              </w:rPr>
              <w:t>Deal with resolvable problems according to prescribed procedures</w:t>
            </w:r>
          </w:p>
          <w:p w:rsidR="00B24863" w:rsidRPr="00627992" w:rsidRDefault="00B24863" w:rsidP="00B24863">
            <w:pPr>
              <w:pStyle w:val="ListParagraph"/>
              <w:numPr>
                <w:ilvl w:val="0"/>
                <w:numId w:val="5"/>
              </w:numPr>
              <w:shd w:val="clear" w:color="auto" w:fill="FFFFFF"/>
              <w:spacing w:line="360" w:lineRule="auto"/>
              <w:ind w:left="472" w:hanging="472"/>
              <w:jc w:val="both"/>
              <w:textAlignment w:val="baseline"/>
              <w:rPr>
                <w:rFonts w:ascii="Arial" w:hAnsi="Arial" w:cs="Arial"/>
                <w:color w:val="0D0D0D" w:themeColor="text1" w:themeTint="F2"/>
                <w:sz w:val="22"/>
                <w:szCs w:val="22"/>
              </w:rPr>
            </w:pPr>
            <w:r w:rsidRPr="00627992">
              <w:rPr>
                <w:rFonts w:ascii="Arial" w:eastAsia="Times New Roman" w:hAnsi="Arial" w:cs="Arial"/>
                <w:color w:val="0D0D0D" w:themeColor="text1" w:themeTint="F2"/>
                <w:sz w:val="22"/>
                <w:szCs w:val="22"/>
              </w:rPr>
              <w:t xml:space="preserve">Report un resolvable problems to </w:t>
            </w:r>
            <w:r w:rsidR="003E27B4">
              <w:rPr>
                <w:rFonts w:ascii="Arial" w:eastAsia="Times New Roman" w:hAnsi="Arial" w:cs="Arial"/>
                <w:color w:val="0D0D0D" w:themeColor="text1" w:themeTint="F2"/>
                <w:sz w:val="22"/>
                <w:szCs w:val="22"/>
              </w:rPr>
              <w:t>concerned</w:t>
            </w:r>
          </w:p>
          <w:p w:rsidR="00B24863" w:rsidRPr="00627992" w:rsidRDefault="00B24863" w:rsidP="00B24863">
            <w:pPr>
              <w:pStyle w:val="ListParagraph"/>
              <w:numPr>
                <w:ilvl w:val="0"/>
                <w:numId w:val="5"/>
              </w:numPr>
              <w:shd w:val="clear" w:color="auto" w:fill="FFFFFF"/>
              <w:spacing w:line="360" w:lineRule="auto"/>
              <w:ind w:left="472" w:hanging="472"/>
              <w:jc w:val="both"/>
              <w:textAlignment w:val="baseline"/>
              <w:rPr>
                <w:rFonts w:ascii="Arial" w:hAnsi="Arial" w:cs="Arial"/>
                <w:color w:val="0D0D0D" w:themeColor="text1" w:themeTint="F2"/>
                <w:sz w:val="22"/>
                <w:szCs w:val="22"/>
              </w:rPr>
            </w:pPr>
            <w:r w:rsidRPr="00627992">
              <w:rPr>
                <w:rFonts w:ascii="Arial" w:eastAsia="Times New Roman" w:hAnsi="Arial" w:cs="Arial"/>
                <w:color w:val="0D0D0D" w:themeColor="text1" w:themeTint="F2"/>
                <w:sz w:val="22"/>
                <w:szCs w:val="22"/>
              </w:rPr>
              <w:lastRenderedPageBreak/>
              <w:t>Place the tools equipment etc at their prescribed place after completion of work</w:t>
            </w:r>
          </w:p>
        </w:tc>
      </w:tr>
      <w:tr w:rsidR="00B24863" w:rsidRPr="00B75D2A" w:rsidTr="00A04F62">
        <w:trPr>
          <w:trHeight w:val="1565"/>
        </w:trPr>
        <w:tc>
          <w:tcPr>
            <w:tcW w:w="3015" w:type="dxa"/>
          </w:tcPr>
          <w:p w:rsidR="00B24863" w:rsidRPr="00627992" w:rsidRDefault="00B24863" w:rsidP="00B24863">
            <w:pPr>
              <w:pStyle w:val="ListParagraph"/>
              <w:numPr>
                <w:ilvl w:val="0"/>
                <w:numId w:val="3"/>
              </w:numPr>
              <w:spacing w:line="360" w:lineRule="auto"/>
              <w:ind w:left="607" w:hanging="607"/>
              <w:jc w:val="both"/>
              <w:rPr>
                <w:rFonts w:ascii="Arial" w:hAnsi="Arial" w:cs="Arial"/>
                <w:b/>
                <w:color w:val="0D0D0D" w:themeColor="text1" w:themeTint="F2"/>
                <w:sz w:val="22"/>
                <w:szCs w:val="22"/>
              </w:rPr>
            </w:pPr>
            <w:r w:rsidRPr="00627992">
              <w:rPr>
                <w:rFonts w:ascii="Arial" w:hAnsi="Arial" w:cs="Arial"/>
                <w:b/>
                <w:color w:val="0D0D0D" w:themeColor="text1" w:themeTint="F2"/>
                <w:sz w:val="22"/>
                <w:szCs w:val="22"/>
              </w:rPr>
              <w:lastRenderedPageBreak/>
              <w:t xml:space="preserve"> Dispose of hazardous Waste/materials from the designated area.</w:t>
            </w:r>
          </w:p>
        </w:tc>
        <w:tc>
          <w:tcPr>
            <w:tcW w:w="6570" w:type="dxa"/>
          </w:tcPr>
          <w:p w:rsidR="00B24863" w:rsidRPr="00627992" w:rsidRDefault="003E27B4" w:rsidP="00B24863">
            <w:pPr>
              <w:pStyle w:val="ListParagraph"/>
              <w:numPr>
                <w:ilvl w:val="0"/>
                <w:numId w:val="6"/>
              </w:numPr>
              <w:shd w:val="clear" w:color="auto" w:fill="FFFFFF"/>
              <w:spacing w:line="360" w:lineRule="auto"/>
              <w:ind w:left="472" w:hanging="472"/>
              <w:jc w:val="both"/>
              <w:textAlignment w:val="baseline"/>
              <w:rPr>
                <w:rFonts w:ascii="Arial" w:hAnsi="Arial" w:cs="Arial"/>
                <w:color w:val="0D0D0D" w:themeColor="text1" w:themeTint="F2"/>
                <w:sz w:val="22"/>
                <w:szCs w:val="22"/>
              </w:rPr>
            </w:pPr>
            <w:r>
              <w:rPr>
                <w:rFonts w:ascii="Arial" w:hAnsi="Arial" w:cs="Arial"/>
                <w:color w:val="0D0D0D" w:themeColor="text1" w:themeTint="F2"/>
                <w:sz w:val="22"/>
                <w:szCs w:val="22"/>
              </w:rPr>
              <w:t xml:space="preserve"> Identify hazardous waste </w:t>
            </w:r>
            <w:r w:rsidR="00B24863" w:rsidRPr="00627992">
              <w:rPr>
                <w:rFonts w:ascii="Arial" w:hAnsi="Arial" w:cs="Arial"/>
                <w:color w:val="0D0D0D" w:themeColor="text1" w:themeTint="F2"/>
                <w:sz w:val="22"/>
                <w:szCs w:val="22"/>
              </w:rPr>
              <w:t>materials which needs to be disposed off</w:t>
            </w:r>
          </w:p>
          <w:p w:rsidR="00B24863" w:rsidRPr="00627992" w:rsidRDefault="003E27B4" w:rsidP="00B24863">
            <w:pPr>
              <w:pStyle w:val="ListParagraph"/>
              <w:numPr>
                <w:ilvl w:val="0"/>
                <w:numId w:val="6"/>
              </w:numPr>
              <w:shd w:val="clear" w:color="auto" w:fill="FFFFFF"/>
              <w:spacing w:line="360" w:lineRule="auto"/>
              <w:ind w:left="472" w:hanging="472"/>
              <w:jc w:val="both"/>
              <w:textAlignment w:val="baseline"/>
              <w:rPr>
                <w:rFonts w:ascii="Arial" w:hAnsi="Arial" w:cs="Arial"/>
                <w:color w:val="0D0D0D" w:themeColor="text1" w:themeTint="F2"/>
                <w:sz w:val="22"/>
                <w:szCs w:val="22"/>
              </w:rPr>
            </w:pPr>
            <w:r>
              <w:rPr>
                <w:rFonts w:ascii="Arial" w:hAnsi="Arial" w:cs="Arial"/>
                <w:color w:val="0D0D0D" w:themeColor="text1" w:themeTint="F2"/>
                <w:sz w:val="22"/>
                <w:szCs w:val="22"/>
              </w:rPr>
              <w:t>Segregate</w:t>
            </w:r>
            <w:r w:rsidR="00B24863" w:rsidRPr="00627992">
              <w:rPr>
                <w:rFonts w:ascii="Arial" w:hAnsi="Arial" w:cs="Arial"/>
                <w:color w:val="0D0D0D" w:themeColor="text1" w:themeTint="F2"/>
                <w:sz w:val="22"/>
                <w:szCs w:val="22"/>
              </w:rPr>
              <w:t xml:space="preserve"> hazardous or non-hazardous waste carefully from the designated area as per approved procedure</w:t>
            </w:r>
          </w:p>
          <w:p w:rsidR="00B24863" w:rsidRPr="00627992" w:rsidRDefault="00B24863" w:rsidP="00B24863">
            <w:pPr>
              <w:pStyle w:val="ListParagraph"/>
              <w:numPr>
                <w:ilvl w:val="0"/>
                <w:numId w:val="6"/>
              </w:numPr>
              <w:shd w:val="clear" w:color="auto" w:fill="FFFFFF"/>
              <w:spacing w:line="360" w:lineRule="auto"/>
              <w:ind w:left="472" w:hanging="472"/>
              <w:jc w:val="both"/>
              <w:textAlignment w:val="baseline"/>
              <w:rPr>
                <w:rFonts w:ascii="Arial" w:hAnsi="Arial" w:cs="Arial"/>
                <w:color w:val="0D0D0D" w:themeColor="text1" w:themeTint="F2"/>
                <w:sz w:val="22"/>
                <w:szCs w:val="22"/>
              </w:rPr>
            </w:pPr>
            <w:r w:rsidRPr="00627992">
              <w:rPr>
                <w:rFonts w:ascii="Arial" w:hAnsi="Arial" w:cs="Arial"/>
                <w:color w:val="0D0D0D" w:themeColor="text1" w:themeTint="F2"/>
                <w:sz w:val="22"/>
                <w:szCs w:val="22"/>
              </w:rPr>
              <w:t>Use proper disposal hazardous containers for dispose-off hazardous waste as per procedure</w:t>
            </w:r>
          </w:p>
          <w:p w:rsidR="00B24863" w:rsidRPr="00627992" w:rsidRDefault="00B24863" w:rsidP="00B24863">
            <w:pPr>
              <w:pStyle w:val="ListParagraph"/>
              <w:numPr>
                <w:ilvl w:val="0"/>
                <w:numId w:val="6"/>
              </w:numPr>
              <w:shd w:val="clear" w:color="auto" w:fill="FFFFFF"/>
              <w:spacing w:line="360" w:lineRule="auto"/>
              <w:ind w:left="472" w:hanging="472"/>
              <w:jc w:val="both"/>
              <w:textAlignment w:val="baseline"/>
              <w:rPr>
                <w:rFonts w:ascii="Arial" w:hAnsi="Arial" w:cs="Arial"/>
                <w:color w:val="0D0D0D" w:themeColor="text1" w:themeTint="F2"/>
                <w:sz w:val="22"/>
                <w:szCs w:val="22"/>
              </w:rPr>
            </w:pPr>
            <w:r w:rsidRPr="00627992">
              <w:rPr>
                <w:rFonts w:ascii="Arial" w:hAnsi="Arial" w:cs="Arial"/>
                <w:color w:val="0D0D0D" w:themeColor="text1" w:themeTint="F2"/>
                <w:sz w:val="22"/>
                <w:szCs w:val="22"/>
              </w:rPr>
              <w:t xml:space="preserve">Take necessary precautions like putting masks and gloves while disposing hazardous waste/ materials as per standard operating procedure </w:t>
            </w:r>
          </w:p>
        </w:tc>
      </w:tr>
    </w:tbl>
    <w:p w:rsidR="00B24863" w:rsidRDefault="00B24863" w:rsidP="00B24863">
      <w:pPr>
        <w:spacing w:after="0" w:line="360" w:lineRule="auto"/>
        <w:jc w:val="both"/>
        <w:rPr>
          <w:rFonts w:ascii="Arial" w:hAnsi="Arial" w:cs="Arial"/>
          <w:b/>
          <w:color w:val="000000" w:themeColor="text1"/>
          <w:sz w:val="28"/>
          <w:szCs w:val="28"/>
        </w:rPr>
      </w:pPr>
    </w:p>
    <w:p w:rsidR="00B24863" w:rsidRPr="008463DE" w:rsidRDefault="00B24863" w:rsidP="00B24863">
      <w:pPr>
        <w:pBdr>
          <w:top w:val="single" w:sz="4" w:space="1" w:color="auto"/>
          <w:left w:val="single" w:sz="4" w:space="4" w:color="auto"/>
          <w:bottom w:val="single" w:sz="4" w:space="1" w:color="auto"/>
          <w:right w:val="single" w:sz="4" w:space="4" w:color="auto"/>
        </w:pBdr>
        <w:shd w:val="clear" w:color="auto" w:fill="D6E3BC"/>
        <w:tabs>
          <w:tab w:val="right" w:pos="8973"/>
        </w:tabs>
        <w:spacing w:after="0" w:line="360" w:lineRule="auto"/>
        <w:ind w:right="387"/>
        <w:jc w:val="both"/>
        <w:rPr>
          <w:rFonts w:ascii="Arial" w:eastAsia="Arial" w:hAnsi="Arial" w:cs="Arial"/>
          <w:b/>
          <w:sz w:val="24"/>
        </w:rPr>
      </w:pPr>
      <w:r w:rsidRPr="008463DE">
        <w:rPr>
          <w:rFonts w:ascii="Arial" w:eastAsia="Times New Roman" w:hAnsi="Arial" w:cs="Arial"/>
          <w:b/>
          <w:sz w:val="24"/>
        </w:rPr>
        <w:t>Knowledge and Understanding</w:t>
      </w:r>
      <w:r>
        <w:rPr>
          <w:rFonts w:ascii="Arial" w:eastAsia="Times New Roman" w:hAnsi="Arial" w:cs="Arial"/>
          <w:b/>
          <w:sz w:val="24"/>
        </w:rPr>
        <w:tab/>
      </w:r>
    </w:p>
    <w:p w:rsidR="00B24863" w:rsidRDefault="00B24863" w:rsidP="00B24863"/>
    <w:p w:rsidR="00B24863" w:rsidRPr="00BE4229" w:rsidRDefault="00B24863" w:rsidP="00B24863">
      <w:pPr>
        <w:spacing w:line="360" w:lineRule="auto"/>
        <w:ind w:right="788"/>
        <w:jc w:val="both"/>
        <w:rPr>
          <w:rFonts w:ascii="Arial" w:eastAsia="Arial" w:hAnsi="Arial" w:cs="Arial"/>
        </w:rPr>
      </w:pPr>
      <w:r w:rsidRPr="00BE4229">
        <w:rPr>
          <w:rFonts w:ascii="Arial" w:eastAsia="Arial" w:hAnsi="Arial" w:cs="Arial"/>
        </w:rPr>
        <w:t>The candidate must be able to demonstrate underpinning knowledge and understanding required to carry out tasks covered in this competency standard. This includes the knowledge of:</w:t>
      </w:r>
    </w:p>
    <w:p w:rsidR="00B24863" w:rsidRPr="009D25BF" w:rsidRDefault="00B24863" w:rsidP="00B24863">
      <w:pPr>
        <w:pStyle w:val="ListParagraph"/>
        <w:numPr>
          <w:ilvl w:val="0"/>
          <w:numId w:val="7"/>
        </w:numPr>
        <w:spacing w:after="200" w:line="360" w:lineRule="auto"/>
        <w:ind w:left="540" w:hanging="540"/>
        <w:rPr>
          <w:rFonts w:ascii="Arial" w:hAnsi="Arial" w:cs="Arial"/>
          <w:color w:val="000000" w:themeColor="text1"/>
          <w:sz w:val="22"/>
        </w:rPr>
      </w:pPr>
      <w:r w:rsidRPr="009D25BF">
        <w:rPr>
          <w:rFonts w:ascii="Arial" w:hAnsi="Arial" w:cs="Arial"/>
          <w:color w:val="000000" w:themeColor="text1"/>
          <w:sz w:val="22"/>
        </w:rPr>
        <w:t>Explain safety rules and regulations of organization</w:t>
      </w:r>
    </w:p>
    <w:p w:rsidR="00B24863" w:rsidRPr="009D25BF" w:rsidRDefault="00B24863" w:rsidP="00B24863">
      <w:pPr>
        <w:pStyle w:val="ListParagraph"/>
        <w:numPr>
          <w:ilvl w:val="0"/>
          <w:numId w:val="7"/>
        </w:numPr>
        <w:spacing w:after="200" w:line="360" w:lineRule="auto"/>
        <w:ind w:left="540" w:hanging="540"/>
        <w:rPr>
          <w:rFonts w:ascii="Arial" w:hAnsi="Arial" w:cs="Arial"/>
          <w:color w:val="000000" w:themeColor="text1"/>
          <w:sz w:val="22"/>
        </w:rPr>
      </w:pPr>
      <w:r w:rsidRPr="009D25BF">
        <w:rPr>
          <w:rFonts w:ascii="Arial" w:hAnsi="Arial" w:cs="Arial"/>
          <w:color w:val="000000" w:themeColor="text1"/>
          <w:sz w:val="22"/>
        </w:rPr>
        <w:t xml:space="preserve">List Personal protection and safety Equipment </w:t>
      </w:r>
    </w:p>
    <w:p w:rsidR="00B24863" w:rsidRPr="009D25BF" w:rsidRDefault="00B24863" w:rsidP="00B24863">
      <w:pPr>
        <w:pStyle w:val="ListParagraph"/>
        <w:numPr>
          <w:ilvl w:val="0"/>
          <w:numId w:val="7"/>
        </w:numPr>
        <w:spacing w:after="200" w:line="360" w:lineRule="auto"/>
        <w:ind w:left="540" w:hanging="540"/>
        <w:rPr>
          <w:rFonts w:ascii="Arial" w:hAnsi="Arial" w:cs="Arial"/>
          <w:color w:val="000000" w:themeColor="text1"/>
          <w:sz w:val="22"/>
        </w:rPr>
      </w:pPr>
      <w:r w:rsidRPr="009D25BF">
        <w:rPr>
          <w:rFonts w:ascii="Arial" w:hAnsi="Arial" w:cs="Arial"/>
          <w:color w:val="000000" w:themeColor="text1"/>
          <w:sz w:val="22"/>
        </w:rPr>
        <w:t>Describe meaning of Safety signs and symbols</w:t>
      </w:r>
    </w:p>
    <w:p w:rsidR="00B24863" w:rsidRPr="009D25BF" w:rsidRDefault="00B24863" w:rsidP="00B24863">
      <w:pPr>
        <w:pStyle w:val="ListParagraph"/>
        <w:numPr>
          <w:ilvl w:val="0"/>
          <w:numId w:val="7"/>
        </w:numPr>
        <w:spacing w:after="200" w:line="360" w:lineRule="auto"/>
        <w:ind w:left="540" w:hanging="540"/>
        <w:rPr>
          <w:rFonts w:ascii="Arial" w:hAnsi="Arial" w:cs="Arial"/>
          <w:color w:val="000000" w:themeColor="text1"/>
          <w:sz w:val="22"/>
        </w:rPr>
      </w:pPr>
      <w:r w:rsidRPr="009D25BF">
        <w:rPr>
          <w:rFonts w:ascii="Arial" w:hAnsi="Arial" w:cs="Arial"/>
          <w:color w:val="000000" w:themeColor="text1"/>
          <w:sz w:val="22"/>
        </w:rPr>
        <w:t>Demonstrate understanding of safety related Standard Operating Procedure/guidelines</w:t>
      </w:r>
    </w:p>
    <w:p w:rsidR="00B24863" w:rsidRPr="009D25BF" w:rsidRDefault="00B24863" w:rsidP="00B24863">
      <w:pPr>
        <w:pStyle w:val="ListParagraph"/>
        <w:numPr>
          <w:ilvl w:val="0"/>
          <w:numId w:val="7"/>
        </w:numPr>
        <w:spacing w:after="200" w:line="360" w:lineRule="auto"/>
        <w:ind w:left="540" w:hanging="540"/>
        <w:rPr>
          <w:rFonts w:ascii="Arial" w:hAnsi="Arial" w:cs="Arial"/>
          <w:color w:val="000000" w:themeColor="text1"/>
          <w:sz w:val="22"/>
        </w:rPr>
      </w:pPr>
      <w:r w:rsidRPr="009D25BF">
        <w:rPr>
          <w:rFonts w:ascii="Arial" w:hAnsi="Arial" w:cs="Arial"/>
          <w:color w:val="000000" w:themeColor="text1"/>
          <w:sz w:val="22"/>
        </w:rPr>
        <w:t>Describe waste disposal SOPs</w:t>
      </w:r>
    </w:p>
    <w:p w:rsidR="00B24863" w:rsidRPr="00624F49" w:rsidRDefault="00B24863" w:rsidP="00B24863">
      <w:pPr>
        <w:pStyle w:val="ListParagraph"/>
        <w:numPr>
          <w:ilvl w:val="0"/>
          <w:numId w:val="7"/>
        </w:numPr>
        <w:spacing w:after="200" w:line="360" w:lineRule="auto"/>
        <w:ind w:left="540" w:hanging="540"/>
        <w:rPr>
          <w:rFonts w:ascii="Arial" w:hAnsi="Arial" w:cs="Arial"/>
          <w:color w:val="000000" w:themeColor="text1"/>
          <w:sz w:val="22"/>
        </w:rPr>
      </w:pPr>
      <w:r w:rsidRPr="009D25BF">
        <w:rPr>
          <w:rFonts w:ascii="Arial" w:hAnsi="Arial" w:cs="Arial"/>
          <w:color w:val="000000" w:themeColor="text1"/>
          <w:sz w:val="22"/>
        </w:rPr>
        <w:t xml:space="preserve">Explain best practices relating to clean and safe work environment </w:t>
      </w:r>
    </w:p>
    <w:p w:rsidR="00B24863" w:rsidRPr="00624F49" w:rsidRDefault="00B24863" w:rsidP="00B24863">
      <w:pPr>
        <w:pBdr>
          <w:top w:val="single" w:sz="4" w:space="1" w:color="auto"/>
          <w:left w:val="single" w:sz="4" w:space="4" w:color="auto"/>
          <w:bottom w:val="single" w:sz="4" w:space="1" w:color="auto"/>
          <w:right w:val="single" w:sz="4" w:space="4" w:color="auto"/>
        </w:pBdr>
        <w:shd w:val="clear" w:color="auto" w:fill="00B0F0"/>
        <w:spacing w:line="360" w:lineRule="auto"/>
        <w:ind w:right="387"/>
        <w:jc w:val="both"/>
        <w:rPr>
          <w:rFonts w:ascii="Arial" w:hAnsi="Arial" w:cs="Arial"/>
          <w:b/>
        </w:rPr>
      </w:pPr>
      <w:r w:rsidRPr="00227E54">
        <w:rPr>
          <w:rFonts w:ascii="Arial" w:hAnsi="Arial" w:cs="Arial"/>
          <w:b/>
        </w:rPr>
        <w:t>Critical Evidence(s) Required</w:t>
      </w:r>
    </w:p>
    <w:p w:rsidR="00B24863" w:rsidRPr="00624F49" w:rsidRDefault="00B24863" w:rsidP="00B24863">
      <w:pPr>
        <w:spacing w:line="360" w:lineRule="auto"/>
        <w:rPr>
          <w:rFonts w:ascii="Arial" w:hAnsi="Arial" w:cs="Arial"/>
          <w:color w:val="000000" w:themeColor="text1"/>
          <w:szCs w:val="24"/>
        </w:rPr>
      </w:pPr>
      <w:r w:rsidRPr="00624F49">
        <w:rPr>
          <w:rFonts w:ascii="Arial" w:hAnsi="Arial" w:cs="Arial"/>
          <w:color w:val="000000" w:themeColor="text1"/>
          <w:szCs w:val="24"/>
        </w:rPr>
        <w:t>The candidate needs to produce following critical evidence (s) to be competent in this competency standard:</w:t>
      </w:r>
    </w:p>
    <w:p w:rsidR="00B24863" w:rsidRDefault="00B24863" w:rsidP="00B24863">
      <w:pPr>
        <w:spacing w:line="360" w:lineRule="auto"/>
        <w:rPr>
          <w:rFonts w:ascii="Arial" w:hAnsi="Arial" w:cs="Arial"/>
          <w:color w:val="000000" w:themeColor="text1"/>
          <w:szCs w:val="24"/>
        </w:rPr>
      </w:pPr>
      <w:r w:rsidRPr="00624F49">
        <w:rPr>
          <w:rFonts w:ascii="Arial" w:hAnsi="Arial" w:cs="Arial"/>
          <w:color w:val="000000" w:themeColor="text1"/>
          <w:szCs w:val="24"/>
        </w:rPr>
        <w:t xml:space="preserve">A person who demonstrates competency in this unit must be able to provide evidence of maintaining personal health and hygiene practices. The evidence should integrate employability </w:t>
      </w:r>
      <w:r w:rsidRPr="00624F49">
        <w:rPr>
          <w:rFonts w:ascii="Arial" w:hAnsi="Arial" w:cs="Arial"/>
          <w:color w:val="000000" w:themeColor="text1"/>
          <w:szCs w:val="24"/>
        </w:rPr>
        <w:lastRenderedPageBreak/>
        <w:t>skills with workplace tasks and job roles and verify competency is able to be transferred to other circumstances and environments.</w:t>
      </w:r>
    </w:p>
    <w:p w:rsidR="00B24863" w:rsidRDefault="00B24863" w:rsidP="00B24863">
      <w:pPr>
        <w:spacing w:line="360" w:lineRule="auto"/>
        <w:rPr>
          <w:rFonts w:ascii="Arial" w:hAnsi="Arial" w:cs="Arial"/>
          <w:color w:val="000000" w:themeColor="text1"/>
          <w:szCs w:val="24"/>
        </w:rPr>
      </w:pPr>
    </w:p>
    <w:p w:rsidR="00B24863" w:rsidRDefault="00B24863">
      <w:r>
        <w:br w:type="page"/>
      </w:r>
    </w:p>
    <w:p w:rsidR="00B24863" w:rsidRPr="005B186D" w:rsidRDefault="00B24863" w:rsidP="00B24863">
      <w:pPr>
        <w:pStyle w:val="Heading1"/>
        <w:pBdr>
          <w:top w:val="single" w:sz="4" w:space="1" w:color="auto"/>
          <w:left w:val="single" w:sz="4" w:space="4" w:color="auto"/>
          <w:bottom w:val="single" w:sz="4" w:space="1" w:color="auto"/>
          <w:right w:val="single" w:sz="4" w:space="5" w:color="auto"/>
        </w:pBdr>
        <w:shd w:val="clear" w:color="auto" w:fill="D9E2F3" w:themeFill="accent5" w:themeFillTint="33"/>
        <w:tabs>
          <w:tab w:val="right" w:pos="9360"/>
        </w:tabs>
        <w:spacing w:before="0" w:after="0" w:line="276" w:lineRule="auto"/>
        <w:jc w:val="both"/>
        <w:rPr>
          <w:rFonts w:ascii="Arial" w:hAnsi="Arial" w:cs="Arial"/>
          <w:sz w:val="24"/>
          <w:szCs w:val="24"/>
        </w:rPr>
      </w:pPr>
      <w:r>
        <w:rPr>
          <w:rFonts w:ascii="Arial" w:hAnsi="Arial" w:cs="Arial"/>
          <w:sz w:val="24"/>
          <w:szCs w:val="24"/>
        </w:rPr>
        <w:lastRenderedPageBreak/>
        <w:t>000000002</w:t>
      </w:r>
      <w:r w:rsidRPr="005B186D">
        <w:rPr>
          <w:rFonts w:ascii="Arial" w:hAnsi="Arial" w:cs="Arial"/>
          <w:sz w:val="24"/>
          <w:szCs w:val="24"/>
        </w:rPr>
        <w:t xml:space="preserve"> Communicate the</w:t>
      </w:r>
      <w:r>
        <w:rPr>
          <w:rFonts w:ascii="Arial" w:hAnsi="Arial" w:cs="Arial"/>
          <w:sz w:val="24"/>
          <w:szCs w:val="24"/>
        </w:rPr>
        <w:t xml:space="preserve"> W</w:t>
      </w:r>
      <w:r w:rsidRPr="005B186D">
        <w:rPr>
          <w:rFonts w:ascii="Arial" w:hAnsi="Arial" w:cs="Arial"/>
          <w:sz w:val="24"/>
          <w:szCs w:val="24"/>
        </w:rPr>
        <w:t xml:space="preserve">orkplace </w:t>
      </w:r>
      <w:r>
        <w:rPr>
          <w:rFonts w:ascii="Arial" w:hAnsi="Arial" w:cs="Arial"/>
          <w:sz w:val="24"/>
          <w:szCs w:val="24"/>
        </w:rPr>
        <w:t>Policy and P</w:t>
      </w:r>
      <w:r w:rsidRPr="005B186D">
        <w:rPr>
          <w:rFonts w:ascii="Arial" w:hAnsi="Arial" w:cs="Arial"/>
          <w:sz w:val="24"/>
          <w:szCs w:val="24"/>
        </w:rPr>
        <w:t>rocedure</w:t>
      </w:r>
      <w:r w:rsidRPr="005B186D">
        <w:rPr>
          <w:rFonts w:ascii="Arial" w:hAnsi="Arial" w:cs="Arial"/>
          <w:color w:val="000000" w:themeColor="text1"/>
          <w:sz w:val="24"/>
          <w:szCs w:val="24"/>
        </w:rPr>
        <w:tab/>
      </w:r>
    </w:p>
    <w:p w:rsidR="00B24863" w:rsidRDefault="00B24863" w:rsidP="00B24863">
      <w:pPr>
        <w:ind w:firstLine="180"/>
      </w:pPr>
    </w:p>
    <w:p w:rsidR="00B24863" w:rsidRPr="0008768E" w:rsidRDefault="00B24863" w:rsidP="00B24863">
      <w:pPr>
        <w:numPr>
          <w:ilvl w:val="12"/>
          <w:numId w:val="0"/>
        </w:numPr>
        <w:spacing w:after="0" w:line="360" w:lineRule="auto"/>
        <w:rPr>
          <w:rFonts w:ascii="Arial" w:hAnsi="Arial" w:cs="Arial"/>
          <w:szCs w:val="20"/>
        </w:rPr>
      </w:pPr>
      <w:r w:rsidRPr="0008768E">
        <w:rPr>
          <w:rFonts w:ascii="Arial" w:hAnsi="Arial" w:cs="Arial"/>
          <w:b/>
          <w:sz w:val="24"/>
          <w:szCs w:val="20"/>
        </w:rPr>
        <w:t xml:space="preserve">Overview: </w:t>
      </w:r>
      <w:r w:rsidRPr="0008768E">
        <w:rPr>
          <w:rFonts w:ascii="Arial" w:hAnsi="Arial" w:cs="Arial"/>
          <w:szCs w:val="20"/>
        </w:rPr>
        <w:t>This unit describes the performance outcomes, skills and knowledge required to develop communication skills in the workplace. It covers gathering, conveying and receiving information, along with completing assigned written information under direct supervision.</w:t>
      </w:r>
    </w:p>
    <w:p w:rsidR="00B24863" w:rsidRDefault="00B24863" w:rsidP="00B24863"/>
    <w:tbl>
      <w:tblPr>
        <w:tblStyle w:val="TableGrid"/>
        <w:tblW w:w="9585" w:type="dxa"/>
        <w:tblLook w:val="04A0"/>
      </w:tblPr>
      <w:tblGrid>
        <w:gridCol w:w="3015"/>
        <w:gridCol w:w="6570"/>
      </w:tblGrid>
      <w:tr w:rsidR="00B24863" w:rsidRPr="007E2848" w:rsidTr="00A04F62">
        <w:trPr>
          <w:trHeight w:val="267"/>
        </w:trPr>
        <w:tc>
          <w:tcPr>
            <w:tcW w:w="3015" w:type="dxa"/>
            <w:shd w:val="clear" w:color="auto" w:fill="D9E2F3" w:themeFill="accent5" w:themeFillTint="33"/>
          </w:tcPr>
          <w:p w:rsidR="00B24863" w:rsidRPr="007E2848" w:rsidRDefault="00B24863" w:rsidP="00A04F62">
            <w:pPr>
              <w:spacing w:line="276" w:lineRule="auto"/>
              <w:rPr>
                <w:rFonts w:ascii="Arial" w:eastAsia="Times New Roman" w:hAnsi="Arial" w:cs="Arial"/>
                <w:b/>
                <w:color w:val="000000" w:themeColor="text1"/>
                <w:szCs w:val="22"/>
              </w:rPr>
            </w:pPr>
            <w:r w:rsidRPr="007E2848">
              <w:rPr>
                <w:rFonts w:ascii="Arial" w:eastAsia="Times New Roman" w:hAnsi="Arial" w:cs="Arial"/>
                <w:b/>
                <w:color w:val="000000" w:themeColor="text1"/>
                <w:szCs w:val="22"/>
              </w:rPr>
              <w:t>Competency Units</w:t>
            </w:r>
          </w:p>
        </w:tc>
        <w:tc>
          <w:tcPr>
            <w:tcW w:w="6570" w:type="dxa"/>
            <w:shd w:val="clear" w:color="auto" w:fill="D9E2F3" w:themeFill="accent5" w:themeFillTint="33"/>
          </w:tcPr>
          <w:p w:rsidR="00B24863" w:rsidRPr="007E2848" w:rsidRDefault="00B24863" w:rsidP="00A04F62">
            <w:pPr>
              <w:spacing w:line="276" w:lineRule="auto"/>
              <w:rPr>
                <w:rFonts w:ascii="Arial" w:eastAsia="Times New Roman" w:hAnsi="Arial" w:cs="Arial"/>
                <w:b/>
                <w:color w:val="000000" w:themeColor="text1"/>
                <w:szCs w:val="22"/>
              </w:rPr>
            </w:pPr>
            <w:r w:rsidRPr="007E2848">
              <w:rPr>
                <w:rFonts w:ascii="Arial" w:eastAsia="Times New Roman" w:hAnsi="Arial" w:cs="Arial"/>
                <w:b/>
                <w:color w:val="000000" w:themeColor="text1"/>
                <w:szCs w:val="22"/>
              </w:rPr>
              <w:t>Performance Criteria</w:t>
            </w:r>
          </w:p>
        </w:tc>
      </w:tr>
      <w:tr w:rsidR="00B24863" w:rsidRPr="00CB08B7" w:rsidTr="00A04F62">
        <w:trPr>
          <w:trHeight w:val="1743"/>
        </w:trPr>
        <w:tc>
          <w:tcPr>
            <w:tcW w:w="3015" w:type="dxa"/>
          </w:tcPr>
          <w:p w:rsidR="00B24863" w:rsidRPr="00DF5EE2" w:rsidRDefault="00B24863" w:rsidP="00B24863">
            <w:pPr>
              <w:pStyle w:val="ListParagraph"/>
              <w:numPr>
                <w:ilvl w:val="0"/>
                <w:numId w:val="11"/>
              </w:numPr>
              <w:ind w:left="607" w:hanging="607"/>
              <w:rPr>
                <w:rFonts w:ascii="Arial" w:eastAsia="Times New Roman" w:hAnsi="Arial" w:cs="Arial"/>
                <w:b/>
                <w:color w:val="000000" w:themeColor="text1"/>
                <w:szCs w:val="22"/>
              </w:rPr>
            </w:pPr>
            <w:r w:rsidRPr="00D16354">
              <w:rPr>
                <w:rFonts w:ascii="Arial" w:hAnsi="Arial" w:cs="Arial"/>
                <w:b/>
                <w:sz w:val="22"/>
              </w:rPr>
              <w:t>Identify workplace communication procedures</w:t>
            </w:r>
          </w:p>
        </w:tc>
        <w:tc>
          <w:tcPr>
            <w:tcW w:w="6570" w:type="dxa"/>
          </w:tcPr>
          <w:p w:rsidR="00B24863" w:rsidRPr="006D54B0" w:rsidRDefault="00B24863" w:rsidP="00B24863">
            <w:pPr>
              <w:pStyle w:val="ListParagraph"/>
              <w:numPr>
                <w:ilvl w:val="0"/>
                <w:numId w:val="10"/>
              </w:numPr>
              <w:spacing w:line="360" w:lineRule="auto"/>
              <w:ind w:left="472" w:hanging="450"/>
              <w:rPr>
                <w:rFonts w:ascii="Arial" w:eastAsia="Times New Roman" w:hAnsi="Arial" w:cs="Arial"/>
                <w:color w:val="000000" w:themeColor="text1"/>
                <w:sz w:val="20"/>
                <w:szCs w:val="22"/>
              </w:rPr>
            </w:pPr>
            <w:r w:rsidRPr="006D54B0">
              <w:rPr>
                <w:rFonts w:ascii="Arial" w:hAnsi="Arial" w:cs="Arial"/>
                <w:sz w:val="22"/>
              </w:rPr>
              <w:t>Identify organizational communication requirements and workplace procedures with assistance from relevant authority</w:t>
            </w:r>
          </w:p>
          <w:p w:rsidR="00B24863" w:rsidRPr="006D54B0" w:rsidRDefault="00B24863" w:rsidP="00B24863">
            <w:pPr>
              <w:pStyle w:val="ListParagraph"/>
              <w:numPr>
                <w:ilvl w:val="0"/>
                <w:numId w:val="10"/>
              </w:numPr>
              <w:spacing w:line="360" w:lineRule="auto"/>
              <w:ind w:left="472" w:hanging="450"/>
              <w:rPr>
                <w:rFonts w:ascii="Arial" w:eastAsia="Times New Roman" w:hAnsi="Arial" w:cs="Arial"/>
                <w:color w:val="000000" w:themeColor="text1"/>
                <w:sz w:val="20"/>
                <w:szCs w:val="22"/>
              </w:rPr>
            </w:pPr>
            <w:r w:rsidRPr="006D54B0">
              <w:rPr>
                <w:rFonts w:ascii="Arial" w:hAnsi="Arial" w:cs="Arial"/>
                <w:sz w:val="22"/>
              </w:rPr>
              <w:t>Identify appropriate lines of communication with supervisors and colleagues.</w:t>
            </w:r>
          </w:p>
          <w:p w:rsidR="00B24863" w:rsidRPr="006D54B0" w:rsidRDefault="00B24863" w:rsidP="00B24863">
            <w:pPr>
              <w:pStyle w:val="ListParagraph"/>
              <w:numPr>
                <w:ilvl w:val="0"/>
                <w:numId w:val="10"/>
              </w:numPr>
              <w:spacing w:line="360" w:lineRule="auto"/>
              <w:ind w:left="472" w:hanging="450"/>
              <w:rPr>
                <w:rFonts w:ascii="Arial" w:eastAsia="Times New Roman" w:hAnsi="Arial" w:cs="Arial"/>
                <w:color w:val="000000" w:themeColor="text1"/>
                <w:sz w:val="22"/>
                <w:szCs w:val="22"/>
              </w:rPr>
            </w:pPr>
            <w:r w:rsidRPr="006D54B0">
              <w:rPr>
                <w:rFonts w:ascii="Arial" w:hAnsi="Arial" w:cs="Arial"/>
                <w:sz w:val="22"/>
              </w:rPr>
              <w:t>Seek advice on the communication method/equipment most appropriate for the task</w:t>
            </w:r>
          </w:p>
        </w:tc>
      </w:tr>
      <w:tr w:rsidR="00B24863" w:rsidRPr="008E4706" w:rsidTr="00A04F62">
        <w:trPr>
          <w:trHeight w:val="332"/>
        </w:trPr>
        <w:tc>
          <w:tcPr>
            <w:tcW w:w="3015" w:type="dxa"/>
          </w:tcPr>
          <w:p w:rsidR="00B24863" w:rsidRPr="00F54B81" w:rsidRDefault="00B24863" w:rsidP="00B24863">
            <w:pPr>
              <w:pStyle w:val="ListParagraph"/>
              <w:numPr>
                <w:ilvl w:val="0"/>
                <w:numId w:val="11"/>
              </w:numPr>
              <w:ind w:left="607" w:hanging="607"/>
              <w:rPr>
                <w:rFonts w:ascii="Arial" w:eastAsia="Times New Roman" w:hAnsi="Arial" w:cs="Arial"/>
                <w:b/>
                <w:color w:val="000000" w:themeColor="text1"/>
                <w:szCs w:val="22"/>
              </w:rPr>
            </w:pPr>
            <w:r w:rsidRPr="00977F26">
              <w:rPr>
                <w:rFonts w:ascii="Arial" w:hAnsi="Arial" w:cs="Arial"/>
                <w:b/>
                <w:sz w:val="22"/>
              </w:rPr>
              <w:t>Communicate at workplace</w:t>
            </w:r>
          </w:p>
        </w:tc>
        <w:tc>
          <w:tcPr>
            <w:tcW w:w="6570" w:type="dxa"/>
          </w:tcPr>
          <w:p w:rsidR="00B24863" w:rsidRPr="00B75D2A" w:rsidRDefault="00B24863" w:rsidP="00B24863">
            <w:pPr>
              <w:pStyle w:val="ListParagraph"/>
              <w:numPr>
                <w:ilvl w:val="0"/>
                <w:numId w:val="9"/>
              </w:numPr>
              <w:spacing w:line="360" w:lineRule="auto"/>
              <w:ind w:left="472" w:hanging="450"/>
              <w:rPr>
                <w:rFonts w:ascii="Arial" w:hAnsi="Arial" w:cs="Arial"/>
                <w:sz w:val="22"/>
                <w:szCs w:val="22"/>
              </w:rPr>
            </w:pPr>
            <w:r w:rsidRPr="00B75D2A">
              <w:rPr>
                <w:rFonts w:ascii="Arial" w:hAnsi="Arial" w:cs="Arial"/>
                <w:sz w:val="22"/>
                <w:szCs w:val="22"/>
              </w:rPr>
              <w:t>Use effective questioning, and active listening and speaking skills to gather and convey information</w:t>
            </w:r>
          </w:p>
          <w:p w:rsidR="00B24863" w:rsidRPr="00B75D2A" w:rsidRDefault="00B24863" w:rsidP="00B24863">
            <w:pPr>
              <w:pStyle w:val="ListParagraph"/>
              <w:numPr>
                <w:ilvl w:val="0"/>
                <w:numId w:val="9"/>
              </w:numPr>
              <w:spacing w:line="360" w:lineRule="auto"/>
              <w:ind w:left="472" w:hanging="450"/>
              <w:rPr>
                <w:rFonts w:ascii="Arial" w:hAnsi="Arial" w:cs="Arial"/>
                <w:sz w:val="22"/>
                <w:szCs w:val="22"/>
              </w:rPr>
            </w:pPr>
            <w:r w:rsidRPr="00B75D2A">
              <w:rPr>
                <w:rFonts w:ascii="Arial" w:hAnsi="Arial" w:cs="Arial"/>
                <w:sz w:val="22"/>
                <w:szCs w:val="22"/>
              </w:rPr>
              <w:t>Use appropriate non-verbal behavior at all times</w:t>
            </w:r>
          </w:p>
          <w:p w:rsidR="00B24863" w:rsidRPr="00B75D2A" w:rsidRDefault="00B24863" w:rsidP="00B24863">
            <w:pPr>
              <w:pStyle w:val="ListParagraph"/>
              <w:numPr>
                <w:ilvl w:val="0"/>
                <w:numId w:val="9"/>
              </w:numPr>
              <w:spacing w:line="360" w:lineRule="auto"/>
              <w:ind w:left="472" w:hanging="450"/>
              <w:rPr>
                <w:rFonts w:ascii="Arial" w:hAnsi="Arial" w:cs="Arial"/>
                <w:sz w:val="22"/>
                <w:szCs w:val="22"/>
              </w:rPr>
            </w:pPr>
            <w:r w:rsidRPr="00B75D2A">
              <w:rPr>
                <w:rFonts w:ascii="Arial" w:hAnsi="Arial" w:cs="Arial"/>
                <w:sz w:val="22"/>
                <w:szCs w:val="22"/>
              </w:rPr>
              <w:t>Encourage, acknowledge and act upon constructive feedback</w:t>
            </w:r>
          </w:p>
        </w:tc>
      </w:tr>
      <w:tr w:rsidR="00B24863" w:rsidRPr="0008768E" w:rsidTr="00A04F62">
        <w:trPr>
          <w:trHeight w:val="794"/>
        </w:trPr>
        <w:tc>
          <w:tcPr>
            <w:tcW w:w="3015" w:type="dxa"/>
          </w:tcPr>
          <w:p w:rsidR="00B24863" w:rsidRPr="00F56FA5" w:rsidRDefault="00B24863" w:rsidP="00B24863">
            <w:pPr>
              <w:pStyle w:val="ListParagraph"/>
              <w:numPr>
                <w:ilvl w:val="0"/>
                <w:numId w:val="11"/>
              </w:numPr>
              <w:ind w:left="607" w:hanging="607"/>
              <w:rPr>
                <w:rFonts w:ascii="Arial" w:eastAsia="Times New Roman" w:hAnsi="Arial" w:cs="Arial"/>
                <w:b/>
                <w:color w:val="000000" w:themeColor="text1"/>
                <w:szCs w:val="22"/>
              </w:rPr>
            </w:pPr>
            <w:r w:rsidRPr="00EA5F29">
              <w:rPr>
                <w:rFonts w:ascii="Arial" w:hAnsi="Arial" w:cs="Arial"/>
                <w:b/>
                <w:sz w:val="22"/>
              </w:rPr>
              <w:t>Draft Written Information</w:t>
            </w:r>
          </w:p>
        </w:tc>
        <w:tc>
          <w:tcPr>
            <w:tcW w:w="6570" w:type="dxa"/>
          </w:tcPr>
          <w:p w:rsidR="00B24863" w:rsidRPr="00B75D2A" w:rsidRDefault="00B24863" w:rsidP="00B24863">
            <w:pPr>
              <w:pStyle w:val="ListParagraph"/>
              <w:numPr>
                <w:ilvl w:val="0"/>
                <w:numId w:val="12"/>
              </w:numPr>
              <w:spacing w:line="360" w:lineRule="auto"/>
              <w:ind w:left="472" w:hanging="450"/>
              <w:rPr>
                <w:rFonts w:ascii="Arial" w:hAnsi="Arial" w:cs="Arial"/>
                <w:sz w:val="22"/>
                <w:szCs w:val="22"/>
              </w:rPr>
            </w:pPr>
            <w:r w:rsidRPr="00B75D2A">
              <w:rPr>
                <w:rFonts w:ascii="Arial" w:hAnsi="Arial" w:cs="Arial"/>
                <w:sz w:val="22"/>
                <w:szCs w:val="22"/>
              </w:rPr>
              <w:t>Identify and comply with required range of written materials in accordance with organizational policy and procedures</w:t>
            </w:r>
          </w:p>
          <w:p w:rsidR="00B24863" w:rsidRPr="00B75D2A" w:rsidRDefault="00B24863" w:rsidP="00B24863">
            <w:pPr>
              <w:pStyle w:val="ListParagraph"/>
              <w:numPr>
                <w:ilvl w:val="0"/>
                <w:numId w:val="12"/>
              </w:numPr>
              <w:spacing w:line="360" w:lineRule="auto"/>
              <w:ind w:left="472" w:hanging="450"/>
              <w:rPr>
                <w:rFonts w:ascii="Arial" w:hAnsi="Arial" w:cs="Arial"/>
                <w:sz w:val="22"/>
                <w:szCs w:val="22"/>
              </w:rPr>
            </w:pPr>
            <w:r w:rsidRPr="00B75D2A">
              <w:rPr>
                <w:rFonts w:ascii="Arial" w:hAnsi="Arial" w:cs="Arial"/>
                <w:sz w:val="22"/>
                <w:szCs w:val="22"/>
              </w:rPr>
              <w:t>Draft and present assigned written information for approval, ensuring it is written clearly, concisely and within designated timeframes.</w:t>
            </w:r>
          </w:p>
          <w:p w:rsidR="00B24863" w:rsidRPr="00B75D2A" w:rsidRDefault="00B24863" w:rsidP="00B24863">
            <w:pPr>
              <w:pStyle w:val="ListParagraph"/>
              <w:numPr>
                <w:ilvl w:val="0"/>
                <w:numId w:val="12"/>
              </w:numPr>
              <w:spacing w:line="360" w:lineRule="auto"/>
              <w:ind w:left="472" w:hanging="450"/>
              <w:rPr>
                <w:rFonts w:ascii="Arial" w:hAnsi="Arial" w:cs="Arial"/>
                <w:sz w:val="22"/>
                <w:szCs w:val="22"/>
              </w:rPr>
            </w:pPr>
            <w:r w:rsidRPr="00B75D2A">
              <w:rPr>
                <w:rFonts w:ascii="Arial" w:hAnsi="Arial" w:cs="Arial"/>
                <w:sz w:val="22"/>
                <w:szCs w:val="22"/>
              </w:rPr>
              <w:t>Ensure written information meets required standards of style, format and detail.</w:t>
            </w:r>
          </w:p>
          <w:p w:rsidR="00B24863" w:rsidRPr="00B75D2A" w:rsidRDefault="00B24863" w:rsidP="00B24863">
            <w:pPr>
              <w:pStyle w:val="ListParagraph"/>
              <w:numPr>
                <w:ilvl w:val="0"/>
                <w:numId w:val="12"/>
              </w:numPr>
              <w:spacing w:line="360" w:lineRule="auto"/>
              <w:ind w:left="472" w:hanging="450"/>
              <w:rPr>
                <w:rFonts w:ascii="Arial" w:hAnsi="Arial" w:cs="Arial"/>
                <w:sz w:val="22"/>
                <w:szCs w:val="22"/>
              </w:rPr>
            </w:pPr>
            <w:r w:rsidRPr="00B75D2A">
              <w:rPr>
                <w:rFonts w:ascii="Arial" w:hAnsi="Arial" w:cs="Arial"/>
                <w:sz w:val="22"/>
                <w:szCs w:val="22"/>
              </w:rPr>
              <w:t>Seek assistance and/or feedback to aid communication skills development</w:t>
            </w:r>
          </w:p>
        </w:tc>
      </w:tr>
      <w:tr w:rsidR="00B24863" w:rsidRPr="005C3BF1" w:rsidTr="00A04F62">
        <w:trPr>
          <w:trHeight w:val="2033"/>
        </w:trPr>
        <w:tc>
          <w:tcPr>
            <w:tcW w:w="3015" w:type="dxa"/>
          </w:tcPr>
          <w:p w:rsidR="00B24863" w:rsidRPr="00B75D2A" w:rsidRDefault="00B24863" w:rsidP="00B24863">
            <w:pPr>
              <w:pStyle w:val="ListParagraph"/>
              <w:numPr>
                <w:ilvl w:val="0"/>
                <w:numId w:val="11"/>
              </w:numPr>
              <w:ind w:left="607" w:hanging="630"/>
              <w:rPr>
                <w:rFonts w:ascii="Arial" w:hAnsi="Arial" w:cs="Arial"/>
                <w:b/>
              </w:rPr>
            </w:pPr>
            <w:r w:rsidRPr="00B75D2A">
              <w:rPr>
                <w:rFonts w:ascii="Arial" w:hAnsi="Arial" w:cs="Arial"/>
                <w:b/>
              </w:rPr>
              <w:t>Review Document</w:t>
            </w:r>
            <w:r w:rsidR="003E27B4">
              <w:rPr>
                <w:rFonts w:ascii="Arial" w:hAnsi="Arial" w:cs="Arial"/>
                <w:b/>
              </w:rPr>
              <w:t>s</w:t>
            </w:r>
          </w:p>
        </w:tc>
        <w:tc>
          <w:tcPr>
            <w:tcW w:w="6570" w:type="dxa"/>
          </w:tcPr>
          <w:p w:rsidR="00B24863" w:rsidRPr="00B75D2A" w:rsidRDefault="00B24863" w:rsidP="00B24863">
            <w:pPr>
              <w:pStyle w:val="ListParagraph"/>
              <w:numPr>
                <w:ilvl w:val="0"/>
                <w:numId w:val="13"/>
              </w:numPr>
              <w:spacing w:line="360" w:lineRule="auto"/>
              <w:ind w:left="472" w:hanging="472"/>
              <w:rPr>
                <w:rFonts w:ascii="Arial" w:hAnsi="Arial" w:cs="Arial"/>
                <w:sz w:val="22"/>
                <w:szCs w:val="22"/>
              </w:rPr>
            </w:pPr>
            <w:r w:rsidRPr="00B75D2A">
              <w:rPr>
                <w:rFonts w:ascii="Arial" w:hAnsi="Arial" w:cs="Arial"/>
                <w:sz w:val="22"/>
                <w:szCs w:val="22"/>
              </w:rPr>
              <w:t>Check draft for suitability of tone for audience, purpose, format and communication style</w:t>
            </w:r>
          </w:p>
          <w:p w:rsidR="00B24863" w:rsidRPr="00B75D2A" w:rsidRDefault="00B24863" w:rsidP="00B24863">
            <w:pPr>
              <w:pStyle w:val="ListParagraph"/>
              <w:numPr>
                <w:ilvl w:val="0"/>
                <w:numId w:val="13"/>
              </w:numPr>
              <w:spacing w:line="360" w:lineRule="auto"/>
              <w:ind w:left="472" w:hanging="472"/>
              <w:rPr>
                <w:rFonts w:ascii="Arial" w:hAnsi="Arial" w:cs="Arial"/>
                <w:sz w:val="22"/>
                <w:szCs w:val="22"/>
              </w:rPr>
            </w:pPr>
            <w:r w:rsidRPr="00B75D2A">
              <w:rPr>
                <w:rFonts w:ascii="Arial" w:hAnsi="Arial" w:cs="Arial"/>
                <w:sz w:val="22"/>
                <w:szCs w:val="22"/>
              </w:rPr>
              <w:t>Check draft for readability, grammar, spelling, sentence and paragraph construction and correct any inaccuracies or gaps in content.</w:t>
            </w:r>
          </w:p>
          <w:p w:rsidR="00B24863" w:rsidRPr="00B75D2A" w:rsidRDefault="00B24863" w:rsidP="00B24863">
            <w:pPr>
              <w:pStyle w:val="ListParagraph"/>
              <w:numPr>
                <w:ilvl w:val="0"/>
                <w:numId w:val="13"/>
              </w:numPr>
              <w:spacing w:line="360" w:lineRule="auto"/>
              <w:ind w:left="472" w:hanging="472"/>
              <w:rPr>
                <w:rFonts w:ascii="Arial" w:hAnsi="Arial" w:cs="Arial"/>
                <w:sz w:val="22"/>
                <w:szCs w:val="22"/>
              </w:rPr>
            </w:pPr>
            <w:r w:rsidRPr="00B75D2A">
              <w:rPr>
                <w:rFonts w:ascii="Arial" w:hAnsi="Arial" w:cs="Arial"/>
                <w:sz w:val="22"/>
                <w:szCs w:val="22"/>
              </w:rPr>
              <w:lastRenderedPageBreak/>
              <w:t>Check draft for sequencing and structure</w:t>
            </w:r>
          </w:p>
          <w:p w:rsidR="00B24863" w:rsidRPr="00B75D2A" w:rsidRDefault="00B24863" w:rsidP="00B24863">
            <w:pPr>
              <w:pStyle w:val="ListParagraph"/>
              <w:numPr>
                <w:ilvl w:val="0"/>
                <w:numId w:val="13"/>
              </w:numPr>
              <w:spacing w:line="360" w:lineRule="auto"/>
              <w:ind w:left="472" w:hanging="472"/>
              <w:rPr>
                <w:rFonts w:ascii="Arial" w:hAnsi="Arial" w:cs="Arial"/>
                <w:sz w:val="22"/>
                <w:szCs w:val="22"/>
              </w:rPr>
            </w:pPr>
            <w:r w:rsidRPr="00B75D2A">
              <w:rPr>
                <w:rFonts w:ascii="Arial" w:hAnsi="Arial" w:cs="Arial"/>
                <w:sz w:val="22"/>
                <w:szCs w:val="22"/>
              </w:rPr>
              <w:t>Check draft to ensure it meets organizational requirements</w:t>
            </w:r>
          </w:p>
          <w:p w:rsidR="00B24863" w:rsidRPr="00B75D2A" w:rsidRDefault="00B24863" w:rsidP="00B24863">
            <w:pPr>
              <w:pStyle w:val="ListParagraph"/>
              <w:numPr>
                <w:ilvl w:val="0"/>
                <w:numId w:val="13"/>
              </w:numPr>
              <w:spacing w:line="360" w:lineRule="auto"/>
              <w:ind w:left="472" w:hanging="472"/>
              <w:rPr>
                <w:rFonts w:ascii="Arial" w:hAnsi="Arial" w:cs="Arial"/>
                <w:sz w:val="22"/>
                <w:szCs w:val="22"/>
              </w:rPr>
            </w:pPr>
            <w:r w:rsidRPr="00B75D2A">
              <w:rPr>
                <w:rFonts w:ascii="Arial" w:hAnsi="Arial" w:cs="Arial"/>
                <w:sz w:val="22"/>
                <w:szCs w:val="22"/>
              </w:rPr>
              <w:t>Ensure draft is proofread, where appropriate, by supervisor or colleague</w:t>
            </w:r>
          </w:p>
        </w:tc>
      </w:tr>
    </w:tbl>
    <w:p w:rsidR="00B24863" w:rsidRDefault="00B24863" w:rsidP="00B24863">
      <w:pPr>
        <w:ind w:firstLine="180"/>
      </w:pPr>
    </w:p>
    <w:p w:rsidR="00B24863" w:rsidRDefault="00B24863" w:rsidP="00B24863">
      <w:pPr>
        <w:ind w:firstLine="180"/>
      </w:pPr>
    </w:p>
    <w:p w:rsidR="00B24863" w:rsidRPr="008463DE" w:rsidRDefault="00B24863" w:rsidP="00B24863">
      <w:pPr>
        <w:pBdr>
          <w:top w:val="single" w:sz="4" w:space="1" w:color="auto"/>
          <w:left w:val="single" w:sz="4" w:space="4" w:color="auto"/>
          <w:bottom w:val="single" w:sz="4" w:space="1" w:color="auto"/>
          <w:right w:val="single" w:sz="4" w:space="4" w:color="auto"/>
        </w:pBdr>
        <w:shd w:val="clear" w:color="auto" w:fill="D6E3BC"/>
        <w:tabs>
          <w:tab w:val="right" w:pos="8973"/>
        </w:tabs>
        <w:spacing w:after="0" w:line="360" w:lineRule="auto"/>
        <w:ind w:right="387"/>
        <w:jc w:val="both"/>
        <w:rPr>
          <w:rFonts w:ascii="Arial" w:eastAsia="Arial" w:hAnsi="Arial" w:cs="Arial"/>
          <w:b/>
          <w:sz w:val="24"/>
        </w:rPr>
      </w:pPr>
      <w:r w:rsidRPr="008463DE">
        <w:rPr>
          <w:rFonts w:ascii="Arial" w:eastAsia="Times New Roman" w:hAnsi="Arial" w:cs="Arial"/>
          <w:b/>
          <w:sz w:val="24"/>
        </w:rPr>
        <w:t>Knowledge and Understanding</w:t>
      </w:r>
      <w:r>
        <w:rPr>
          <w:rFonts w:ascii="Arial" w:eastAsia="Times New Roman" w:hAnsi="Arial" w:cs="Arial"/>
          <w:b/>
          <w:sz w:val="24"/>
        </w:rPr>
        <w:tab/>
      </w:r>
    </w:p>
    <w:p w:rsidR="00B24863" w:rsidRDefault="00B24863" w:rsidP="00B24863">
      <w:pPr>
        <w:ind w:firstLine="180"/>
      </w:pPr>
    </w:p>
    <w:p w:rsidR="00B24863" w:rsidRDefault="00B24863" w:rsidP="00B24863">
      <w:pPr>
        <w:pStyle w:val="ListParagraph"/>
        <w:numPr>
          <w:ilvl w:val="0"/>
          <w:numId w:val="14"/>
        </w:numPr>
        <w:spacing w:line="360" w:lineRule="auto"/>
        <w:ind w:left="630" w:hanging="630"/>
        <w:rPr>
          <w:rFonts w:ascii="Arial" w:hAnsi="Arial" w:cs="Arial"/>
          <w:szCs w:val="20"/>
        </w:rPr>
      </w:pPr>
      <w:r w:rsidRPr="00C7008D">
        <w:rPr>
          <w:rFonts w:ascii="Arial" w:hAnsi="Arial" w:cs="Arial"/>
          <w:szCs w:val="20"/>
        </w:rPr>
        <w:t>Key provisions of relevant regulations that may affect aspects of business operations, such as privacy laws</w:t>
      </w:r>
    </w:p>
    <w:p w:rsidR="00B24863" w:rsidRPr="00C7008D" w:rsidRDefault="00B24863" w:rsidP="00B24863">
      <w:pPr>
        <w:pStyle w:val="ListParagraph"/>
        <w:numPr>
          <w:ilvl w:val="0"/>
          <w:numId w:val="14"/>
        </w:numPr>
        <w:spacing w:line="360" w:lineRule="auto"/>
        <w:ind w:left="630" w:hanging="630"/>
        <w:rPr>
          <w:rFonts w:ascii="Arial" w:hAnsi="Arial" w:cs="Arial"/>
          <w:szCs w:val="20"/>
        </w:rPr>
      </w:pPr>
      <w:r w:rsidRPr="00C7008D">
        <w:rPr>
          <w:rFonts w:ascii="Arial" w:hAnsi="Arial" w:cs="Arial"/>
          <w:sz w:val="22"/>
          <w:szCs w:val="20"/>
        </w:rPr>
        <w:t>Organizational policies, plans and procedures.</w:t>
      </w:r>
    </w:p>
    <w:p w:rsidR="00B24863" w:rsidRPr="00C7008D" w:rsidRDefault="00B24863" w:rsidP="00B24863">
      <w:pPr>
        <w:pStyle w:val="ListParagraph"/>
        <w:numPr>
          <w:ilvl w:val="0"/>
          <w:numId w:val="14"/>
        </w:numPr>
        <w:spacing w:line="360" w:lineRule="auto"/>
        <w:ind w:left="630" w:hanging="630"/>
        <w:rPr>
          <w:rFonts w:ascii="Arial" w:hAnsi="Arial" w:cs="Arial"/>
          <w:szCs w:val="20"/>
        </w:rPr>
      </w:pPr>
      <w:r w:rsidRPr="00C7008D">
        <w:rPr>
          <w:rFonts w:ascii="Arial" w:hAnsi="Arial" w:cs="Arial"/>
          <w:sz w:val="22"/>
          <w:szCs w:val="20"/>
        </w:rPr>
        <w:t xml:space="preserve">Barriers to communication </w:t>
      </w:r>
    </w:p>
    <w:p w:rsidR="00B24863" w:rsidRPr="00C7008D" w:rsidRDefault="00B24863" w:rsidP="00B24863">
      <w:pPr>
        <w:pStyle w:val="ListParagraph"/>
        <w:numPr>
          <w:ilvl w:val="0"/>
          <w:numId w:val="14"/>
        </w:numPr>
        <w:spacing w:line="360" w:lineRule="auto"/>
        <w:ind w:left="630" w:hanging="630"/>
        <w:rPr>
          <w:rFonts w:ascii="Arial" w:hAnsi="Arial" w:cs="Arial"/>
          <w:szCs w:val="20"/>
        </w:rPr>
      </w:pPr>
      <w:r w:rsidRPr="00C7008D">
        <w:rPr>
          <w:rFonts w:ascii="Arial" w:hAnsi="Arial" w:cs="Arial"/>
          <w:sz w:val="22"/>
          <w:szCs w:val="20"/>
        </w:rPr>
        <w:t xml:space="preserve">Communication model </w:t>
      </w:r>
    </w:p>
    <w:p w:rsidR="00B24863" w:rsidRPr="00C7008D" w:rsidRDefault="00B24863" w:rsidP="00B24863">
      <w:pPr>
        <w:pStyle w:val="ListParagraph"/>
        <w:numPr>
          <w:ilvl w:val="0"/>
          <w:numId w:val="14"/>
        </w:numPr>
        <w:spacing w:line="360" w:lineRule="auto"/>
        <w:ind w:left="630" w:hanging="630"/>
        <w:rPr>
          <w:rFonts w:ascii="Arial" w:hAnsi="Arial" w:cs="Arial"/>
          <w:szCs w:val="20"/>
        </w:rPr>
      </w:pPr>
      <w:r w:rsidRPr="00C7008D">
        <w:rPr>
          <w:rFonts w:ascii="Arial" w:hAnsi="Arial" w:cs="Arial"/>
          <w:sz w:val="22"/>
          <w:szCs w:val="20"/>
        </w:rPr>
        <w:t xml:space="preserve">Verbal and written communication techniques </w:t>
      </w:r>
    </w:p>
    <w:p w:rsidR="00B24863" w:rsidRDefault="00B24863" w:rsidP="00B24863">
      <w:pPr>
        <w:ind w:firstLine="180"/>
      </w:pPr>
    </w:p>
    <w:p w:rsidR="00B24863" w:rsidRPr="00227E54" w:rsidRDefault="00B24863" w:rsidP="00B24863">
      <w:pPr>
        <w:pBdr>
          <w:top w:val="single" w:sz="4" w:space="1" w:color="auto"/>
          <w:left w:val="single" w:sz="4" w:space="4" w:color="auto"/>
          <w:bottom w:val="single" w:sz="4" w:space="1" w:color="auto"/>
          <w:right w:val="single" w:sz="4" w:space="4" w:color="auto"/>
        </w:pBdr>
        <w:shd w:val="clear" w:color="auto" w:fill="00B0F0"/>
        <w:spacing w:line="360" w:lineRule="auto"/>
        <w:ind w:right="387"/>
        <w:jc w:val="both"/>
        <w:rPr>
          <w:rFonts w:ascii="Arial" w:hAnsi="Arial" w:cs="Arial"/>
          <w:b/>
        </w:rPr>
      </w:pPr>
      <w:r w:rsidRPr="00227E54">
        <w:rPr>
          <w:rFonts w:ascii="Arial" w:hAnsi="Arial" w:cs="Arial"/>
          <w:b/>
        </w:rPr>
        <w:t>Critical Evidence(s) Required</w:t>
      </w:r>
    </w:p>
    <w:p w:rsidR="00B24863" w:rsidRPr="009938E8" w:rsidRDefault="00B24863" w:rsidP="00B24863">
      <w:pPr>
        <w:spacing w:after="0" w:line="360" w:lineRule="auto"/>
        <w:jc w:val="both"/>
        <w:rPr>
          <w:rFonts w:ascii="Arial" w:hAnsi="Arial" w:cs="Arial"/>
        </w:rPr>
      </w:pPr>
      <w:r w:rsidRPr="009938E8">
        <w:rPr>
          <w:rFonts w:ascii="Arial" w:hAnsi="Arial" w:cs="Arial"/>
        </w:rPr>
        <w:t>A person who demonstrates competency in this unit must be able to provide evidence of the ability to develop communication skills in the workplace. It covers gathering, conveying and receiving information, along with completing assigned written information under direct supervision. The evidence should integrate employability skills with workplace tasks and job roles and verify competency is able to be transferred to other circumstances and environments.</w:t>
      </w:r>
    </w:p>
    <w:p w:rsidR="00B24863" w:rsidRDefault="00B24863" w:rsidP="00B24863">
      <w:pPr>
        <w:ind w:firstLine="180"/>
      </w:pPr>
    </w:p>
    <w:p w:rsidR="00B24863" w:rsidRPr="005B186D" w:rsidRDefault="00B24863" w:rsidP="00B24863">
      <w:pPr>
        <w:pStyle w:val="Heading1"/>
        <w:pBdr>
          <w:top w:val="single" w:sz="4" w:space="1" w:color="auto"/>
          <w:left w:val="single" w:sz="4" w:space="4" w:color="auto"/>
          <w:bottom w:val="single" w:sz="4" w:space="1" w:color="auto"/>
          <w:right w:val="single" w:sz="4" w:space="5" w:color="auto"/>
        </w:pBdr>
        <w:shd w:val="clear" w:color="auto" w:fill="D9E2F3" w:themeFill="accent5" w:themeFillTint="33"/>
        <w:tabs>
          <w:tab w:val="right" w:pos="9360"/>
        </w:tabs>
        <w:spacing w:before="0" w:after="0" w:line="276" w:lineRule="auto"/>
        <w:jc w:val="both"/>
        <w:rPr>
          <w:rFonts w:ascii="Arial" w:hAnsi="Arial" w:cs="Arial"/>
          <w:sz w:val="24"/>
          <w:szCs w:val="24"/>
        </w:rPr>
      </w:pPr>
      <w:r>
        <w:rPr>
          <w:rFonts w:ascii="Arial" w:hAnsi="Arial" w:cs="Arial"/>
          <w:sz w:val="24"/>
          <w:szCs w:val="24"/>
        </w:rPr>
        <w:t>000000014Perform Basic Communication</w:t>
      </w:r>
      <w:r w:rsidR="00D84798" w:rsidRPr="00D84798">
        <w:rPr>
          <w:rFonts w:ascii="Arial" w:hAnsi="Arial" w:cs="Arial"/>
          <w:sz w:val="24"/>
          <w:lang w:val="de-DE"/>
        </w:rPr>
        <w:t>(Specific)</w:t>
      </w:r>
      <w:r w:rsidRPr="005B186D">
        <w:rPr>
          <w:rFonts w:ascii="Arial" w:hAnsi="Arial" w:cs="Arial"/>
          <w:color w:val="000000" w:themeColor="text1"/>
          <w:sz w:val="24"/>
          <w:szCs w:val="24"/>
        </w:rPr>
        <w:tab/>
      </w:r>
    </w:p>
    <w:p w:rsidR="00B24863" w:rsidRDefault="00B24863" w:rsidP="00B24863">
      <w:pPr>
        <w:ind w:firstLine="180"/>
      </w:pPr>
    </w:p>
    <w:p w:rsidR="00B24863" w:rsidRPr="00C1635D" w:rsidRDefault="00B24863" w:rsidP="00B24863">
      <w:pPr>
        <w:spacing w:line="360" w:lineRule="auto"/>
        <w:jc w:val="both"/>
        <w:rPr>
          <w:rFonts w:ascii="Arial" w:hAnsi="Arial" w:cs="Arial"/>
        </w:rPr>
      </w:pPr>
      <w:r w:rsidRPr="00503B2F">
        <w:rPr>
          <w:rFonts w:ascii="Arial" w:hAnsi="Arial" w:cs="Arial"/>
          <w:b/>
          <w:color w:val="000000" w:themeColor="text1"/>
          <w:sz w:val="24"/>
          <w:szCs w:val="28"/>
        </w:rPr>
        <w:t>Overview</w:t>
      </w:r>
      <w:r w:rsidRPr="001320D0">
        <w:rPr>
          <w:rFonts w:ascii="Arial" w:hAnsi="Arial" w:cs="Arial"/>
          <w:b/>
          <w:color w:val="000000" w:themeColor="text1"/>
          <w:sz w:val="24"/>
          <w:szCs w:val="28"/>
        </w:rPr>
        <w:t>:</w:t>
      </w:r>
      <w:r w:rsidRPr="00816935">
        <w:rPr>
          <w:rFonts w:ascii="Arial" w:hAnsi="Arial" w:cs="Arial"/>
          <w:b/>
          <w:color w:val="000000" w:themeColor="text1"/>
          <w:sz w:val="24"/>
          <w:szCs w:val="28"/>
        </w:rPr>
        <w:tab/>
      </w:r>
      <w:r w:rsidRPr="005564D5">
        <w:rPr>
          <w:rFonts w:ascii="Arial" w:hAnsi="Arial" w:cs="Arial"/>
          <w:lang w:val="en-AU"/>
        </w:rPr>
        <w:t>T</w:t>
      </w:r>
      <w:r w:rsidRPr="005564D5">
        <w:rPr>
          <w:rFonts w:ascii="Arial" w:hAnsi="Arial" w:cs="Arial"/>
        </w:rPr>
        <w:t xml:space="preserve">his unit describes the skills and knowledge required to </w:t>
      </w:r>
      <w:r w:rsidRPr="00C1635D">
        <w:rPr>
          <w:rFonts w:ascii="Arial" w:hAnsi="Arial" w:cs="Arial"/>
        </w:rPr>
        <w:t>assist in the development of communication competence by providing information regarding different forms of communication and their appropriate use.</w:t>
      </w:r>
    </w:p>
    <w:p w:rsidR="00B24863" w:rsidRPr="005D1534" w:rsidRDefault="00B24863" w:rsidP="00B24863">
      <w:pPr>
        <w:spacing w:line="360" w:lineRule="auto"/>
        <w:jc w:val="both"/>
        <w:rPr>
          <w:rFonts w:ascii="Arial" w:hAnsi="Arial" w:cs="Arial"/>
        </w:rPr>
      </w:pPr>
      <w:r w:rsidRPr="00C1635D">
        <w:rPr>
          <w:rFonts w:ascii="Arial" w:hAnsi="Arial" w:cs="Arial"/>
        </w:rPr>
        <w:t xml:space="preserve"> By the e</w:t>
      </w:r>
      <w:r>
        <w:rPr>
          <w:rFonts w:ascii="Arial" w:hAnsi="Arial" w:cs="Arial"/>
        </w:rPr>
        <w:t>nd of this program, learners</w:t>
      </w:r>
      <w:r w:rsidRPr="00C1635D">
        <w:rPr>
          <w:rFonts w:ascii="Arial" w:hAnsi="Arial" w:cs="Arial"/>
        </w:rPr>
        <w:t xml:space="preserve"> will be able, to communicate more effectively and efficiently by:</w:t>
      </w:r>
      <w:r>
        <w:rPr>
          <w:rFonts w:ascii="Arial" w:hAnsi="Arial" w:cs="Arial"/>
        </w:rPr>
        <w:t xml:space="preserve"> working in a team, follow supervisor’s instructions and develop generic communication work skills at workplace</w:t>
      </w:r>
    </w:p>
    <w:tbl>
      <w:tblPr>
        <w:tblStyle w:val="TableGrid"/>
        <w:tblW w:w="9585" w:type="dxa"/>
        <w:tblLook w:val="04A0"/>
      </w:tblPr>
      <w:tblGrid>
        <w:gridCol w:w="3015"/>
        <w:gridCol w:w="6570"/>
      </w:tblGrid>
      <w:tr w:rsidR="00B24863" w:rsidRPr="007E2848" w:rsidTr="00A04F62">
        <w:trPr>
          <w:trHeight w:val="267"/>
        </w:trPr>
        <w:tc>
          <w:tcPr>
            <w:tcW w:w="3015" w:type="dxa"/>
            <w:shd w:val="clear" w:color="auto" w:fill="D9E2F3" w:themeFill="accent5" w:themeFillTint="33"/>
          </w:tcPr>
          <w:p w:rsidR="00B24863" w:rsidRPr="007E2848" w:rsidRDefault="00B24863" w:rsidP="00A04F62">
            <w:pPr>
              <w:spacing w:line="276" w:lineRule="auto"/>
              <w:rPr>
                <w:rFonts w:ascii="Arial" w:eastAsia="Times New Roman" w:hAnsi="Arial" w:cs="Arial"/>
                <w:b/>
                <w:color w:val="000000" w:themeColor="text1"/>
                <w:szCs w:val="22"/>
              </w:rPr>
            </w:pPr>
            <w:r w:rsidRPr="007E2848">
              <w:rPr>
                <w:rFonts w:ascii="Arial" w:eastAsia="Times New Roman" w:hAnsi="Arial" w:cs="Arial"/>
                <w:b/>
                <w:color w:val="000000" w:themeColor="text1"/>
                <w:szCs w:val="22"/>
              </w:rPr>
              <w:lastRenderedPageBreak/>
              <w:t>Competency Units</w:t>
            </w:r>
          </w:p>
        </w:tc>
        <w:tc>
          <w:tcPr>
            <w:tcW w:w="6570" w:type="dxa"/>
            <w:shd w:val="clear" w:color="auto" w:fill="D9E2F3" w:themeFill="accent5" w:themeFillTint="33"/>
          </w:tcPr>
          <w:p w:rsidR="00B24863" w:rsidRPr="007E2848" w:rsidRDefault="00B24863" w:rsidP="00A04F62">
            <w:pPr>
              <w:spacing w:line="276" w:lineRule="auto"/>
              <w:rPr>
                <w:rFonts w:ascii="Arial" w:eastAsia="Times New Roman" w:hAnsi="Arial" w:cs="Arial"/>
                <w:b/>
                <w:color w:val="000000" w:themeColor="text1"/>
                <w:szCs w:val="22"/>
              </w:rPr>
            </w:pPr>
            <w:r w:rsidRPr="007E2848">
              <w:rPr>
                <w:rFonts w:ascii="Arial" w:eastAsia="Times New Roman" w:hAnsi="Arial" w:cs="Arial"/>
                <w:b/>
                <w:color w:val="000000" w:themeColor="text1"/>
                <w:szCs w:val="22"/>
              </w:rPr>
              <w:t>Performance Criteria</w:t>
            </w:r>
          </w:p>
        </w:tc>
      </w:tr>
      <w:tr w:rsidR="00B24863" w:rsidRPr="006D54B0" w:rsidTr="00A04F62">
        <w:trPr>
          <w:trHeight w:val="1743"/>
        </w:trPr>
        <w:tc>
          <w:tcPr>
            <w:tcW w:w="3015" w:type="dxa"/>
          </w:tcPr>
          <w:p w:rsidR="00B24863" w:rsidRPr="00855522" w:rsidRDefault="0014780D" w:rsidP="00B24863">
            <w:pPr>
              <w:pStyle w:val="ListParagraph"/>
              <w:numPr>
                <w:ilvl w:val="0"/>
                <w:numId w:val="16"/>
              </w:numPr>
              <w:spacing w:after="200" w:line="360" w:lineRule="auto"/>
              <w:ind w:left="607" w:right="-45" w:hanging="607"/>
              <w:jc w:val="both"/>
              <w:rPr>
                <w:rFonts w:ascii="Arial" w:eastAsiaTheme="majorEastAsia" w:hAnsi="Arial" w:cs="Arial"/>
                <w:b/>
                <w:sz w:val="22"/>
                <w:szCs w:val="22"/>
              </w:rPr>
            </w:pPr>
            <w:r>
              <w:rPr>
                <w:rFonts w:ascii="Arial" w:eastAsiaTheme="majorEastAsia" w:hAnsi="Arial" w:cs="Arial"/>
                <w:b/>
                <w:noProof/>
                <w:sz w:val="22"/>
                <w:szCs w:val="22"/>
              </w:rPr>
              <w:t>Communicate</w:t>
            </w:r>
            <w:r w:rsidR="00B24863" w:rsidRPr="00855522">
              <w:rPr>
                <w:rFonts w:ascii="Arial" w:eastAsiaTheme="majorEastAsia" w:hAnsi="Arial" w:cs="Arial"/>
                <w:b/>
                <w:noProof/>
                <w:sz w:val="22"/>
                <w:szCs w:val="22"/>
              </w:rPr>
              <w:t xml:space="preserve"> in a</w:t>
            </w:r>
            <w:r w:rsidR="00B24863">
              <w:rPr>
                <w:rFonts w:ascii="Arial" w:eastAsiaTheme="majorEastAsia" w:hAnsi="Arial" w:cs="Arial"/>
                <w:b/>
                <w:noProof/>
                <w:sz w:val="22"/>
                <w:szCs w:val="22"/>
              </w:rPr>
              <w:t xml:space="preserve"> t</w:t>
            </w:r>
            <w:r w:rsidR="00B24863" w:rsidRPr="00855522">
              <w:rPr>
                <w:rFonts w:ascii="Arial" w:eastAsiaTheme="majorEastAsia" w:hAnsi="Arial" w:cs="Arial"/>
                <w:b/>
                <w:noProof/>
                <w:sz w:val="22"/>
                <w:szCs w:val="22"/>
              </w:rPr>
              <w:t>eam to achieve intended outcomes</w:t>
            </w:r>
          </w:p>
        </w:tc>
        <w:tc>
          <w:tcPr>
            <w:tcW w:w="6570" w:type="dxa"/>
          </w:tcPr>
          <w:p w:rsidR="0014780D" w:rsidRDefault="00B24863" w:rsidP="00B24863">
            <w:pPr>
              <w:pStyle w:val="ListParagraph"/>
              <w:numPr>
                <w:ilvl w:val="0"/>
                <w:numId w:val="18"/>
              </w:numPr>
              <w:spacing w:line="360" w:lineRule="auto"/>
              <w:ind w:left="472" w:hanging="472"/>
              <w:rPr>
                <w:rFonts w:ascii="Arial" w:hAnsi="Arial" w:cs="Arial"/>
                <w:sz w:val="22"/>
              </w:rPr>
            </w:pPr>
            <w:r w:rsidRPr="002F57CE">
              <w:rPr>
                <w:rFonts w:ascii="Arial" w:hAnsi="Arial" w:cs="Arial"/>
                <w:sz w:val="22"/>
              </w:rPr>
              <w:t>Trea</w:t>
            </w:r>
            <w:r w:rsidR="0014780D">
              <w:rPr>
                <w:rFonts w:ascii="Arial" w:hAnsi="Arial" w:cs="Arial"/>
                <w:sz w:val="22"/>
              </w:rPr>
              <w:t xml:space="preserve">t team members with respect </w:t>
            </w:r>
          </w:p>
          <w:p w:rsidR="00B24863" w:rsidRPr="002F57CE" w:rsidRDefault="0014780D" w:rsidP="00B24863">
            <w:pPr>
              <w:pStyle w:val="ListParagraph"/>
              <w:numPr>
                <w:ilvl w:val="0"/>
                <w:numId w:val="18"/>
              </w:numPr>
              <w:spacing w:line="360" w:lineRule="auto"/>
              <w:ind w:left="472" w:hanging="472"/>
              <w:rPr>
                <w:rFonts w:ascii="Arial" w:hAnsi="Arial" w:cs="Arial"/>
                <w:sz w:val="22"/>
              </w:rPr>
            </w:pPr>
            <w:r>
              <w:rPr>
                <w:rFonts w:ascii="Arial" w:hAnsi="Arial" w:cs="Arial"/>
                <w:sz w:val="22"/>
              </w:rPr>
              <w:t>M</w:t>
            </w:r>
            <w:r w:rsidR="00B24863" w:rsidRPr="002F57CE">
              <w:rPr>
                <w:rFonts w:ascii="Arial" w:hAnsi="Arial" w:cs="Arial"/>
                <w:sz w:val="22"/>
              </w:rPr>
              <w:t>aintain positive relationships to achieve common organizational goals</w:t>
            </w:r>
          </w:p>
          <w:p w:rsidR="0014780D" w:rsidRDefault="00B24863" w:rsidP="00B24863">
            <w:pPr>
              <w:pStyle w:val="ListParagraph"/>
              <w:numPr>
                <w:ilvl w:val="0"/>
                <w:numId w:val="18"/>
              </w:numPr>
              <w:spacing w:line="360" w:lineRule="auto"/>
              <w:ind w:left="472" w:hanging="472"/>
              <w:rPr>
                <w:rFonts w:ascii="Arial" w:hAnsi="Arial" w:cs="Arial"/>
                <w:sz w:val="22"/>
              </w:rPr>
            </w:pPr>
            <w:r w:rsidRPr="002F57CE">
              <w:rPr>
                <w:rFonts w:ascii="Arial" w:hAnsi="Arial" w:cs="Arial"/>
                <w:sz w:val="22"/>
              </w:rPr>
              <w:t xml:space="preserve">Get work related information from team </w:t>
            </w:r>
          </w:p>
          <w:p w:rsidR="00B24863" w:rsidRPr="002F57CE" w:rsidRDefault="0014780D" w:rsidP="00B24863">
            <w:pPr>
              <w:pStyle w:val="ListParagraph"/>
              <w:numPr>
                <w:ilvl w:val="0"/>
                <w:numId w:val="18"/>
              </w:numPr>
              <w:spacing w:line="360" w:lineRule="auto"/>
              <w:ind w:left="472" w:hanging="472"/>
              <w:rPr>
                <w:rFonts w:ascii="Arial" w:hAnsi="Arial" w:cs="Arial"/>
                <w:sz w:val="22"/>
              </w:rPr>
            </w:pPr>
            <w:r>
              <w:rPr>
                <w:rFonts w:ascii="Arial" w:hAnsi="Arial" w:cs="Arial"/>
                <w:sz w:val="22"/>
              </w:rPr>
              <w:t>I</w:t>
            </w:r>
            <w:r w:rsidR="00B24863" w:rsidRPr="002F57CE">
              <w:rPr>
                <w:rFonts w:ascii="Arial" w:hAnsi="Arial" w:cs="Arial"/>
                <w:sz w:val="22"/>
              </w:rPr>
              <w:t>dentify interrelated work activities to avoid confusion</w:t>
            </w:r>
          </w:p>
          <w:p w:rsidR="00B24863" w:rsidRPr="002F57CE" w:rsidRDefault="00B24863" w:rsidP="00B24863">
            <w:pPr>
              <w:pStyle w:val="ListParagraph"/>
              <w:numPr>
                <w:ilvl w:val="0"/>
                <w:numId w:val="18"/>
              </w:numPr>
              <w:spacing w:line="360" w:lineRule="auto"/>
              <w:ind w:left="472" w:hanging="472"/>
              <w:rPr>
                <w:rFonts w:ascii="Arial" w:hAnsi="Arial" w:cs="Arial"/>
                <w:sz w:val="22"/>
              </w:rPr>
            </w:pPr>
            <w:r w:rsidRPr="002F57CE">
              <w:rPr>
                <w:rFonts w:ascii="Arial" w:hAnsi="Arial" w:cs="Arial"/>
                <w:sz w:val="22"/>
              </w:rPr>
              <w:t>Adopt communication skills,</w:t>
            </w:r>
            <w:r w:rsidR="00497A93">
              <w:rPr>
                <w:rFonts w:ascii="Arial" w:hAnsi="Arial" w:cs="Arial"/>
                <w:sz w:val="22"/>
              </w:rPr>
              <w:t xml:space="preserve"> which are designed in a team. </w:t>
            </w:r>
            <w:r w:rsidRPr="002F57CE">
              <w:rPr>
                <w:rFonts w:ascii="Arial" w:hAnsi="Arial" w:cs="Arial"/>
                <w:sz w:val="22"/>
              </w:rPr>
              <w:t xml:space="preserve"> </w:t>
            </w:r>
          </w:p>
          <w:p w:rsidR="00497A93" w:rsidRPr="00497A93" w:rsidRDefault="00B24863" w:rsidP="00497A93">
            <w:pPr>
              <w:pStyle w:val="ListParagraph"/>
              <w:numPr>
                <w:ilvl w:val="0"/>
                <w:numId w:val="18"/>
              </w:numPr>
              <w:spacing w:line="360" w:lineRule="auto"/>
              <w:ind w:left="472" w:hanging="472"/>
              <w:rPr>
                <w:rFonts w:ascii="Arial" w:hAnsi="Arial" w:cs="Arial"/>
              </w:rPr>
            </w:pPr>
            <w:r w:rsidRPr="002F57CE">
              <w:rPr>
                <w:rFonts w:ascii="Arial" w:hAnsi="Arial" w:cs="Arial"/>
                <w:sz w:val="22"/>
              </w:rPr>
              <w:t xml:space="preserve">Identify problems </w:t>
            </w:r>
            <w:r w:rsidR="00497A93">
              <w:rPr>
                <w:rFonts w:ascii="Arial" w:hAnsi="Arial" w:cs="Arial"/>
                <w:sz w:val="22"/>
              </w:rPr>
              <w:t>in communication with a team</w:t>
            </w:r>
          </w:p>
          <w:p w:rsidR="00B24863" w:rsidRPr="002F57CE" w:rsidRDefault="00497A93" w:rsidP="00497A93">
            <w:pPr>
              <w:pStyle w:val="ListParagraph"/>
              <w:numPr>
                <w:ilvl w:val="0"/>
                <w:numId w:val="18"/>
              </w:numPr>
              <w:spacing w:line="360" w:lineRule="auto"/>
              <w:ind w:left="472" w:hanging="472"/>
              <w:rPr>
                <w:rFonts w:ascii="Arial" w:hAnsi="Arial" w:cs="Arial"/>
              </w:rPr>
            </w:pPr>
            <w:r>
              <w:rPr>
                <w:rFonts w:ascii="Arial" w:hAnsi="Arial" w:cs="Arial"/>
                <w:sz w:val="22"/>
              </w:rPr>
              <w:t>R</w:t>
            </w:r>
            <w:r w:rsidR="00B24863" w:rsidRPr="002F57CE">
              <w:rPr>
                <w:rFonts w:ascii="Arial" w:hAnsi="Arial" w:cs="Arial"/>
                <w:sz w:val="22"/>
              </w:rPr>
              <w:t xml:space="preserve">esolve </w:t>
            </w:r>
            <w:r>
              <w:rPr>
                <w:rFonts w:ascii="Arial" w:hAnsi="Arial" w:cs="Arial"/>
                <w:sz w:val="22"/>
              </w:rPr>
              <w:t>Communication barrier</w:t>
            </w:r>
            <w:r w:rsidR="00B24863" w:rsidRPr="002F57CE">
              <w:rPr>
                <w:rFonts w:ascii="Arial" w:hAnsi="Arial" w:cs="Arial"/>
                <w:sz w:val="22"/>
              </w:rPr>
              <w:t xml:space="preserve"> through discussion and mutual agreement</w:t>
            </w:r>
          </w:p>
        </w:tc>
      </w:tr>
      <w:tr w:rsidR="00B24863" w:rsidRPr="00B75D2A" w:rsidTr="00A04F62">
        <w:trPr>
          <w:trHeight w:val="332"/>
        </w:trPr>
        <w:tc>
          <w:tcPr>
            <w:tcW w:w="3015" w:type="dxa"/>
          </w:tcPr>
          <w:p w:rsidR="00B24863" w:rsidRPr="00916D67" w:rsidRDefault="00B24863" w:rsidP="00B24863">
            <w:pPr>
              <w:pStyle w:val="ListParagraph"/>
              <w:numPr>
                <w:ilvl w:val="0"/>
                <w:numId w:val="16"/>
              </w:numPr>
              <w:spacing w:line="360" w:lineRule="auto"/>
              <w:ind w:left="607" w:hanging="607"/>
              <w:jc w:val="both"/>
              <w:rPr>
                <w:rFonts w:ascii="Arial" w:hAnsi="Arial" w:cs="Arial"/>
                <w:b/>
              </w:rPr>
            </w:pPr>
            <w:r w:rsidRPr="00595AA9">
              <w:rPr>
                <w:rFonts w:ascii="Arial" w:eastAsiaTheme="majorEastAsia" w:hAnsi="Arial" w:cs="Arial"/>
                <w:b/>
                <w:noProof/>
                <w:sz w:val="22"/>
              </w:rPr>
              <w:t>Follow Supervisor’s instructions as per organizational SOPs</w:t>
            </w:r>
          </w:p>
        </w:tc>
        <w:tc>
          <w:tcPr>
            <w:tcW w:w="6570" w:type="dxa"/>
          </w:tcPr>
          <w:p w:rsidR="00B24863" w:rsidRPr="002F57CE" w:rsidRDefault="00B24863" w:rsidP="00B24863">
            <w:pPr>
              <w:pStyle w:val="ListParagraph"/>
              <w:numPr>
                <w:ilvl w:val="0"/>
                <w:numId w:val="19"/>
              </w:numPr>
              <w:spacing w:line="360" w:lineRule="auto"/>
              <w:ind w:left="472" w:hanging="472"/>
              <w:rPr>
                <w:rFonts w:ascii="Arial" w:hAnsi="Arial" w:cs="Arial"/>
                <w:sz w:val="22"/>
              </w:rPr>
            </w:pPr>
            <w:r w:rsidRPr="002F57CE">
              <w:rPr>
                <w:rFonts w:ascii="Arial" w:hAnsi="Arial" w:cs="Arial"/>
                <w:sz w:val="22"/>
              </w:rPr>
              <w:t xml:space="preserve">Receive the instructions from Supervisor </w:t>
            </w:r>
          </w:p>
          <w:p w:rsidR="00B24863" w:rsidRPr="002F57CE" w:rsidRDefault="00B24863" w:rsidP="00B24863">
            <w:pPr>
              <w:pStyle w:val="ListParagraph"/>
              <w:numPr>
                <w:ilvl w:val="0"/>
                <w:numId w:val="19"/>
              </w:numPr>
              <w:spacing w:line="360" w:lineRule="auto"/>
              <w:ind w:left="472" w:hanging="472"/>
              <w:rPr>
                <w:rFonts w:ascii="Arial" w:hAnsi="Arial" w:cs="Arial"/>
                <w:sz w:val="22"/>
              </w:rPr>
            </w:pPr>
            <w:r w:rsidRPr="002F57CE">
              <w:rPr>
                <w:rFonts w:ascii="Arial" w:hAnsi="Arial" w:cs="Arial"/>
                <w:sz w:val="22"/>
              </w:rPr>
              <w:t xml:space="preserve">Carry out the instructions of the supervisor </w:t>
            </w:r>
          </w:p>
          <w:p w:rsidR="00B24863" w:rsidRPr="00855522" w:rsidRDefault="00B24863" w:rsidP="00B24863">
            <w:pPr>
              <w:pStyle w:val="ListParagraph"/>
              <w:numPr>
                <w:ilvl w:val="0"/>
                <w:numId w:val="19"/>
              </w:numPr>
              <w:spacing w:line="360" w:lineRule="auto"/>
              <w:ind w:left="472" w:hanging="472"/>
              <w:rPr>
                <w:rFonts w:ascii="Arial" w:hAnsi="Arial" w:cs="Arial"/>
                <w:sz w:val="22"/>
                <w:szCs w:val="22"/>
              </w:rPr>
            </w:pPr>
            <w:r w:rsidRPr="002F57CE">
              <w:rPr>
                <w:rFonts w:ascii="Arial" w:hAnsi="Arial" w:cs="Arial"/>
                <w:sz w:val="22"/>
              </w:rPr>
              <w:t>Report to the supervisor as per organizational SOPs</w:t>
            </w:r>
          </w:p>
        </w:tc>
      </w:tr>
      <w:tr w:rsidR="00B24863" w:rsidRPr="00B75D2A" w:rsidTr="00A04F62">
        <w:trPr>
          <w:trHeight w:val="1223"/>
        </w:trPr>
        <w:tc>
          <w:tcPr>
            <w:tcW w:w="3015" w:type="dxa"/>
          </w:tcPr>
          <w:p w:rsidR="00B24863" w:rsidRPr="00855522" w:rsidRDefault="00B24863" w:rsidP="00B24863">
            <w:pPr>
              <w:pStyle w:val="ListParagraph"/>
              <w:numPr>
                <w:ilvl w:val="0"/>
                <w:numId w:val="16"/>
              </w:numPr>
              <w:spacing w:line="360" w:lineRule="auto"/>
              <w:ind w:left="607" w:hanging="607"/>
              <w:rPr>
                <w:rFonts w:ascii="Arial" w:hAnsi="Arial" w:cs="Arial"/>
                <w:b/>
                <w:sz w:val="22"/>
                <w:szCs w:val="22"/>
              </w:rPr>
            </w:pPr>
            <w:r w:rsidRPr="00855522">
              <w:rPr>
                <w:rFonts w:ascii="Arial" w:hAnsi="Arial" w:cs="Arial"/>
                <w:b/>
                <w:sz w:val="22"/>
                <w:szCs w:val="22"/>
              </w:rPr>
              <w:t>Develop Generic communication skills at workplace</w:t>
            </w:r>
          </w:p>
          <w:p w:rsidR="00B24863" w:rsidRPr="00855522" w:rsidRDefault="00B24863" w:rsidP="00A04F62">
            <w:pPr>
              <w:pStyle w:val="ListParagraph"/>
              <w:spacing w:line="360" w:lineRule="auto"/>
              <w:ind w:left="607" w:hanging="607"/>
              <w:rPr>
                <w:rFonts w:ascii="Arial" w:hAnsi="Arial" w:cs="Arial"/>
                <w:b/>
                <w:sz w:val="22"/>
                <w:szCs w:val="22"/>
              </w:rPr>
            </w:pPr>
          </w:p>
          <w:p w:rsidR="00B24863" w:rsidRPr="00855522" w:rsidRDefault="00B24863" w:rsidP="00A04F62">
            <w:pPr>
              <w:pStyle w:val="ListParagraph"/>
              <w:spacing w:line="360" w:lineRule="auto"/>
              <w:ind w:left="607" w:hanging="607"/>
              <w:rPr>
                <w:rFonts w:ascii="Arial" w:hAnsi="Arial" w:cs="Arial"/>
                <w:b/>
                <w:sz w:val="22"/>
                <w:szCs w:val="22"/>
              </w:rPr>
            </w:pPr>
          </w:p>
        </w:tc>
        <w:tc>
          <w:tcPr>
            <w:tcW w:w="6570" w:type="dxa"/>
          </w:tcPr>
          <w:p w:rsidR="00497A93" w:rsidRPr="0003415E" w:rsidRDefault="00B24863" w:rsidP="00497A93">
            <w:pPr>
              <w:pStyle w:val="ListParagraph"/>
              <w:numPr>
                <w:ilvl w:val="0"/>
                <w:numId w:val="20"/>
              </w:numPr>
              <w:spacing w:line="360" w:lineRule="auto"/>
              <w:ind w:left="472" w:hanging="450"/>
              <w:rPr>
                <w:rFonts w:ascii="Arial" w:hAnsi="Arial" w:cs="Arial"/>
                <w:sz w:val="20"/>
                <w:szCs w:val="22"/>
              </w:rPr>
            </w:pPr>
            <w:r w:rsidRPr="0003415E">
              <w:rPr>
                <w:rFonts w:ascii="Arial" w:hAnsi="Arial" w:cs="Arial"/>
                <w:sz w:val="22"/>
              </w:rPr>
              <w:t xml:space="preserve">Develop </w:t>
            </w:r>
            <w:r w:rsidR="00497A93">
              <w:rPr>
                <w:rFonts w:ascii="Arial" w:hAnsi="Arial" w:cs="Arial"/>
                <w:sz w:val="22"/>
              </w:rPr>
              <w:t>basic reading skills</w:t>
            </w:r>
          </w:p>
          <w:p w:rsidR="00B24863" w:rsidRDefault="00497A93" w:rsidP="00B24863">
            <w:pPr>
              <w:pStyle w:val="ListParagraph"/>
              <w:numPr>
                <w:ilvl w:val="0"/>
                <w:numId w:val="20"/>
              </w:numPr>
              <w:spacing w:line="360" w:lineRule="auto"/>
              <w:ind w:left="472" w:hanging="450"/>
              <w:rPr>
                <w:rFonts w:ascii="Arial" w:hAnsi="Arial" w:cs="Arial"/>
                <w:sz w:val="20"/>
                <w:szCs w:val="22"/>
              </w:rPr>
            </w:pPr>
            <w:r>
              <w:rPr>
                <w:rFonts w:ascii="Arial" w:hAnsi="Arial" w:cs="Arial"/>
                <w:sz w:val="20"/>
                <w:szCs w:val="22"/>
              </w:rPr>
              <w:t>Develop Basic writing Skills</w:t>
            </w:r>
          </w:p>
          <w:p w:rsidR="00497A93" w:rsidRPr="0003415E" w:rsidRDefault="00497A93" w:rsidP="00B24863">
            <w:pPr>
              <w:pStyle w:val="ListParagraph"/>
              <w:numPr>
                <w:ilvl w:val="0"/>
                <w:numId w:val="20"/>
              </w:numPr>
              <w:spacing w:line="360" w:lineRule="auto"/>
              <w:ind w:left="472" w:hanging="450"/>
              <w:rPr>
                <w:rFonts w:ascii="Arial" w:hAnsi="Arial" w:cs="Arial"/>
                <w:sz w:val="20"/>
                <w:szCs w:val="22"/>
              </w:rPr>
            </w:pPr>
            <w:r>
              <w:rPr>
                <w:rFonts w:ascii="Arial" w:hAnsi="Arial" w:cs="Arial"/>
                <w:sz w:val="20"/>
                <w:szCs w:val="22"/>
              </w:rPr>
              <w:t>Develop basic listening skills</w:t>
            </w:r>
          </w:p>
        </w:tc>
      </w:tr>
    </w:tbl>
    <w:p w:rsidR="00B24863" w:rsidRDefault="00B24863" w:rsidP="00B24863">
      <w:pPr>
        <w:spacing w:after="0" w:line="360" w:lineRule="auto"/>
        <w:jc w:val="both"/>
        <w:rPr>
          <w:rFonts w:ascii="Arial" w:hAnsi="Arial" w:cs="Arial"/>
          <w:b/>
          <w:color w:val="000000" w:themeColor="text1"/>
          <w:sz w:val="28"/>
          <w:szCs w:val="28"/>
        </w:rPr>
      </w:pPr>
    </w:p>
    <w:p w:rsidR="00B24863" w:rsidRPr="008463DE" w:rsidRDefault="00B24863" w:rsidP="00B24863">
      <w:pPr>
        <w:pBdr>
          <w:top w:val="single" w:sz="4" w:space="1" w:color="auto"/>
          <w:left w:val="single" w:sz="4" w:space="4" w:color="auto"/>
          <w:bottom w:val="single" w:sz="4" w:space="1" w:color="auto"/>
          <w:right w:val="single" w:sz="4" w:space="4" w:color="auto"/>
        </w:pBdr>
        <w:shd w:val="clear" w:color="auto" w:fill="D6E3BC"/>
        <w:tabs>
          <w:tab w:val="right" w:pos="8973"/>
        </w:tabs>
        <w:spacing w:after="0" w:line="360" w:lineRule="auto"/>
        <w:ind w:right="387"/>
        <w:jc w:val="both"/>
        <w:rPr>
          <w:rFonts w:ascii="Arial" w:eastAsia="Arial" w:hAnsi="Arial" w:cs="Arial"/>
          <w:b/>
          <w:sz w:val="24"/>
        </w:rPr>
      </w:pPr>
      <w:r w:rsidRPr="008463DE">
        <w:rPr>
          <w:rFonts w:ascii="Arial" w:eastAsia="Times New Roman" w:hAnsi="Arial" w:cs="Arial"/>
          <w:b/>
          <w:sz w:val="24"/>
        </w:rPr>
        <w:t>Knowledge and Understanding</w:t>
      </w:r>
      <w:r>
        <w:rPr>
          <w:rFonts w:ascii="Arial" w:eastAsia="Times New Roman" w:hAnsi="Arial" w:cs="Arial"/>
          <w:b/>
          <w:sz w:val="24"/>
        </w:rPr>
        <w:tab/>
      </w:r>
    </w:p>
    <w:p w:rsidR="00B24863" w:rsidRDefault="00B24863" w:rsidP="00B24863">
      <w:pPr>
        <w:spacing w:line="360" w:lineRule="auto"/>
        <w:jc w:val="both"/>
        <w:rPr>
          <w:rFonts w:ascii="Arial" w:hAnsi="Arial" w:cs="Arial"/>
          <w:color w:val="000000" w:themeColor="text1"/>
        </w:rPr>
      </w:pPr>
    </w:p>
    <w:p w:rsidR="00B24863" w:rsidRPr="00A15D38" w:rsidRDefault="00B24863" w:rsidP="00B24863">
      <w:pPr>
        <w:spacing w:line="360" w:lineRule="auto"/>
        <w:jc w:val="both"/>
        <w:rPr>
          <w:rFonts w:ascii="Arial" w:eastAsia="Times New Roman" w:hAnsi="Arial" w:cs="Arial"/>
        </w:rPr>
      </w:pPr>
      <w:r w:rsidRPr="00C1635D">
        <w:rPr>
          <w:rFonts w:ascii="Arial" w:eastAsia="Times New Roman" w:hAnsi="Arial" w:cs="Arial"/>
        </w:rPr>
        <w:t>The candidate must be able to demonstrate underpinning knowledge and understanding required</w:t>
      </w:r>
      <w:r w:rsidRPr="00A15D38">
        <w:rPr>
          <w:rFonts w:ascii="Arial" w:eastAsia="Times New Roman" w:hAnsi="Arial" w:cs="Arial"/>
        </w:rPr>
        <w:t xml:space="preserve"> to carry out the tasks covered in this competency standard. This includes the knowledge of: </w:t>
      </w:r>
    </w:p>
    <w:p w:rsidR="00B24863" w:rsidRPr="006F5082" w:rsidRDefault="00352948" w:rsidP="00B24863">
      <w:pPr>
        <w:pStyle w:val="ListParagraph"/>
        <w:numPr>
          <w:ilvl w:val="0"/>
          <w:numId w:val="21"/>
        </w:numPr>
        <w:spacing w:after="200" w:line="360" w:lineRule="auto"/>
        <w:ind w:left="630" w:hanging="630"/>
        <w:rPr>
          <w:rFonts w:ascii="Arial" w:hAnsi="Arial" w:cs="Arial"/>
          <w:color w:val="0D0D0D" w:themeColor="text1" w:themeTint="F2"/>
          <w:sz w:val="22"/>
          <w:szCs w:val="22"/>
        </w:rPr>
      </w:pPr>
      <w:r>
        <w:rPr>
          <w:rFonts w:ascii="Arial" w:hAnsi="Arial" w:cs="Arial"/>
          <w:color w:val="0D0D0D" w:themeColor="text1" w:themeTint="F2"/>
          <w:sz w:val="22"/>
          <w:szCs w:val="22"/>
        </w:rPr>
        <w:t xml:space="preserve">Basic </w:t>
      </w:r>
      <w:r w:rsidR="00B24863" w:rsidRPr="006F5082">
        <w:rPr>
          <w:rFonts w:ascii="Arial" w:hAnsi="Arial" w:cs="Arial"/>
          <w:color w:val="0D0D0D" w:themeColor="text1" w:themeTint="F2"/>
          <w:sz w:val="22"/>
          <w:szCs w:val="22"/>
        </w:rPr>
        <w:t xml:space="preserve">Learn and understand Types of communication </w:t>
      </w:r>
    </w:p>
    <w:p w:rsidR="00B24863" w:rsidRPr="006F5082" w:rsidRDefault="00352948" w:rsidP="00B24863">
      <w:pPr>
        <w:pStyle w:val="ListParagraph"/>
        <w:numPr>
          <w:ilvl w:val="0"/>
          <w:numId w:val="21"/>
        </w:numPr>
        <w:spacing w:after="200" w:line="360" w:lineRule="auto"/>
        <w:ind w:left="630" w:hanging="630"/>
        <w:rPr>
          <w:rFonts w:ascii="Arial" w:hAnsi="Arial" w:cs="Arial"/>
          <w:color w:val="0D0D0D" w:themeColor="text1" w:themeTint="F2"/>
          <w:sz w:val="22"/>
          <w:szCs w:val="22"/>
        </w:rPr>
      </w:pPr>
      <w:r>
        <w:rPr>
          <w:rFonts w:ascii="Arial" w:hAnsi="Arial" w:cs="Arial"/>
          <w:color w:val="0D0D0D" w:themeColor="text1" w:themeTint="F2"/>
          <w:sz w:val="22"/>
          <w:szCs w:val="22"/>
        </w:rPr>
        <w:t xml:space="preserve">Basic </w:t>
      </w:r>
      <w:r w:rsidR="00B24863" w:rsidRPr="006F5082">
        <w:rPr>
          <w:rFonts w:ascii="Arial" w:hAnsi="Arial" w:cs="Arial"/>
          <w:color w:val="0D0D0D" w:themeColor="text1" w:themeTint="F2"/>
          <w:sz w:val="22"/>
          <w:szCs w:val="22"/>
        </w:rPr>
        <w:t>Reading Skills</w:t>
      </w:r>
    </w:p>
    <w:p w:rsidR="00B24863" w:rsidRPr="006F5082" w:rsidRDefault="00352948" w:rsidP="00B24863">
      <w:pPr>
        <w:pStyle w:val="ListParagraph"/>
        <w:numPr>
          <w:ilvl w:val="0"/>
          <w:numId w:val="21"/>
        </w:numPr>
        <w:spacing w:after="200" w:line="360" w:lineRule="auto"/>
        <w:ind w:left="630" w:hanging="630"/>
        <w:rPr>
          <w:rFonts w:ascii="Arial" w:hAnsi="Arial" w:cs="Arial"/>
          <w:color w:val="0D0D0D" w:themeColor="text1" w:themeTint="F2"/>
          <w:sz w:val="22"/>
          <w:szCs w:val="22"/>
        </w:rPr>
      </w:pPr>
      <w:r>
        <w:rPr>
          <w:rFonts w:ascii="Arial" w:hAnsi="Arial" w:cs="Arial"/>
          <w:color w:val="0D0D0D" w:themeColor="text1" w:themeTint="F2"/>
          <w:sz w:val="22"/>
          <w:szCs w:val="22"/>
        </w:rPr>
        <w:t xml:space="preserve">Basic </w:t>
      </w:r>
      <w:r w:rsidR="00B24863" w:rsidRPr="006F5082">
        <w:rPr>
          <w:rFonts w:ascii="Arial" w:hAnsi="Arial" w:cs="Arial"/>
          <w:color w:val="0D0D0D" w:themeColor="text1" w:themeTint="F2"/>
          <w:sz w:val="22"/>
          <w:szCs w:val="22"/>
        </w:rPr>
        <w:t>Writing skills</w:t>
      </w:r>
    </w:p>
    <w:p w:rsidR="00B24863" w:rsidRPr="006F5082" w:rsidRDefault="00352948" w:rsidP="00B24863">
      <w:pPr>
        <w:pStyle w:val="ListParagraph"/>
        <w:numPr>
          <w:ilvl w:val="0"/>
          <w:numId w:val="21"/>
        </w:numPr>
        <w:spacing w:after="200" w:line="360" w:lineRule="auto"/>
        <w:ind w:left="630" w:hanging="630"/>
        <w:rPr>
          <w:rFonts w:ascii="Arial" w:hAnsi="Arial" w:cs="Arial"/>
          <w:color w:val="0D0D0D" w:themeColor="text1" w:themeTint="F2"/>
          <w:sz w:val="22"/>
          <w:szCs w:val="22"/>
        </w:rPr>
      </w:pPr>
      <w:r>
        <w:rPr>
          <w:rFonts w:ascii="Arial" w:hAnsi="Arial" w:cs="Arial"/>
          <w:color w:val="0D0D0D" w:themeColor="text1" w:themeTint="F2"/>
          <w:sz w:val="22"/>
          <w:szCs w:val="22"/>
        </w:rPr>
        <w:t xml:space="preserve">Basic </w:t>
      </w:r>
      <w:r w:rsidR="00B24863" w:rsidRPr="006F5082">
        <w:rPr>
          <w:rFonts w:ascii="Arial" w:hAnsi="Arial" w:cs="Arial"/>
          <w:color w:val="0D0D0D" w:themeColor="text1" w:themeTint="F2"/>
          <w:sz w:val="22"/>
          <w:szCs w:val="22"/>
        </w:rPr>
        <w:t>Verbal communication skills</w:t>
      </w:r>
    </w:p>
    <w:p w:rsidR="00B24863" w:rsidRPr="006F5082" w:rsidRDefault="00352948" w:rsidP="00B24863">
      <w:pPr>
        <w:pStyle w:val="ListParagraph"/>
        <w:numPr>
          <w:ilvl w:val="0"/>
          <w:numId w:val="21"/>
        </w:numPr>
        <w:spacing w:after="200" w:line="360" w:lineRule="auto"/>
        <w:ind w:left="630" w:hanging="630"/>
        <w:rPr>
          <w:rFonts w:ascii="Arial" w:hAnsi="Arial" w:cs="Arial"/>
          <w:color w:val="0D0D0D" w:themeColor="text1" w:themeTint="F2"/>
          <w:sz w:val="22"/>
          <w:szCs w:val="22"/>
        </w:rPr>
      </w:pPr>
      <w:r>
        <w:rPr>
          <w:rFonts w:ascii="Arial" w:hAnsi="Arial" w:cs="Arial"/>
          <w:color w:val="0D0D0D" w:themeColor="text1" w:themeTint="F2"/>
          <w:sz w:val="22"/>
          <w:szCs w:val="22"/>
        </w:rPr>
        <w:t xml:space="preserve">Basic </w:t>
      </w:r>
      <w:r w:rsidR="00B24863" w:rsidRPr="006F5082">
        <w:rPr>
          <w:rFonts w:ascii="Arial" w:hAnsi="Arial" w:cs="Arial"/>
          <w:color w:val="0D0D0D" w:themeColor="text1" w:themeTint="F2"/>
          <w:sz w:val="22"/>
          <w:szCs w:val="22"/>
        </w:rPr>
        <w:t>Problem solving skills</w:t>
      </w:r>
    </w:p>
    <w:p w:rsidR="00B24863" w:rsidRPr="006F5082" w:rsidRDefault="00352948" w:rsidP="00B24863">
      <w:pPr>
        <w:pStyle w:val="ListParagraph"/>
        <w:numPr>
          <w:ilvl w:val="0"/>
          <w:numId w:val="21"/>
        </w:numPr>
        <w:spacing w:after="200" w:line="360" w:lineRule="auto"/>
        <w:ind w:left="630" w:hanging="630"/>
        <w:rPr>
          <w:rFonts w:ascii="Arial" w:hAnsi="Arial" w:cs="Arial"/>
          <w:color w:val="0D0D0D" w:themeColor="text1" w:themeTint="F2"/>
          <w:sz w:val="22"/>
          <w:szCs w:val="22"/>
        </w:rPr>
      </w:pPr>
      <w:r>
        <w:rPr>
          <w:rFonts w:ascii="Arial" w:hAnsi="Arial" w:cs="Arial"/>
          <w:color w:val="0D0D0D" w:themeColor="text1" w:themeTint="F2"/>
          <w:sz w:val="22"/>
          <w:szCs w:val="22"/>
        </w:rPr>
        <w:t xml:space="preserve">Basic </w:t>
      </w:r>
      <w:r w:rsidR="00B24863" w:rsidRPr="006F5082">
        <w:rPr>
          <w:rFonts w:ascii="Arial" w:hAnsi="Arial" w:cs="Arial"/>
          <w:color w:val="0D0D0D" w:themeColor="text1" w:themeTint="F2"/>
          <w:sz w:val="22"/>
          <w:szCs w:val="22"/>
        </w:rPr>
        <w:t>Self-Management Skills</w:t>
      </w:r>
    </w:p>
    <w:p w:rsidR="00B24863" w:rsidRPr="006F5082" w:rsidRDefault="00352948" w:rsidP="00B24863">
      <w:pPr>
        <w:pStyle w:val="ListParagraph"/>
        <w:numPr>
          <w:ilvl w:val="0"/>
          <w:numId w:val="21"/>
        </w:numPr>
        <w:spacing w:after="200" w:line="360" w:lineRule="auto"/>
        <w:ind w:left="630" w:hanging="630"/>
        <w:rPr>
          <w:rFonts w:ascii="Arial" w:hAnsi="Arial" w:cs="Arial"/>
          <w:color w:val="0D0D0D" w:themeColor="text1" w:themeTint="F2"/>
          <w:sz w:val="22"/>
          <w:szCs w:val="22"/>
        </w:rPr>
      </w:pPr>
      <w:r>
        <w:rPr>
          <w:rFonts w:ascii="Arial" w:hAnsi="Arial" w:cs="Arial"/>
          <w:color w:val="0D0D0D" w:themeColor="text1" w:themeTint="F2"/>
          <w:sz w:val="22"/>
          <w:szCs w:val="22"/>
        </w:rPr>
        <w:t xml:space="preserve">Basic </w:t>
      </w:r>
      <w:r w:rsidR="00B24863" w:rsidRPr="006F5082">
        <w:rPr>
          <w:rFonts w:ascii="Arial" w:hAnsi="Arial" w:cs="Arial"/>
          <w:color w:val="0D0D0D" w:themeColor="text1" w:themeTint="F2"/>
          <w:sz w:val="22"/>
          <w:szCs w:val="22"/>
        </w:rPr>
        <w:t>Technology Skills</w:t>
      </w:r>
    </w:p>
    <w:p w:rsidR="00B24863" w:rsidRPr="006F5082" w:rsidRDefault="00352948" w:rsidP="00B24863">
      <w:pPr>
        <w:pStyle w:val="ListParagraph"/>
        <w:numPr>
          <w:ilvl w:val="0"/>
          <w:numId w:val="21"/>
        </w:numPr>
        <w:spacing w:after="200" w:line="360" w:lineRule="auto"/>
        <w:ind w:left="630" w:hanging="630"/>
        <w:rPr>
          <w:rFonts w:ascii="Arial" w:hAnsi="Arial" w:cs="Arial"/>
          <w:color w:val="0D0D0D" w:themeColor="text1" w:themeTint="F2"/>
          <w:sz w:val="22"/>
          <w:szCs w:val="22"/>
        </w:rPr>
      </w:pPr>
      <w:r>
        <w:rPr>
          <w:rFonts w:ascii="Arial" w:hAnsi="Arial" w:cs="Arial"/>
          <w:color w:val="0D0D0D" w:themeColor="text1" w:themeTint="F2"/>
          <w:sz w:val="22"/>
          <w:szCs w:val="22"/>
        </w:rPr>
        <w:t xml:space="preserve">Basic </w:t>
      </w:r>
      <w:r w:rsidR="00B24863" w:rsidRPr="006F5082">
        <w:rPr>
          <w:rFonts w:ascii="Arial" w:hAnsi="Arial" w:cs="Arial"/>
          <w:color w:val="0D0D0D" w:themeColor="text1" w:themeTint="F2"/>
          <w:sz w:val="22"/>
          <w:szCs w:val="22"/>
        </w:rPr>
        <w:t>Interview Skills</w:t>
      </w:r>
    </w:p>
    <w:p w:rsidR="00B24863" w:rsidRPr="006F5082" w:rsidRDefault="00352948" w:rsidP="00B24863">
      <w:pPr>
        <w:pStyle w:val="ListParagraph"/>
        <w:numPr>
          <w:ilvl w:val="0"/>
          <w:numId w:val="21"/>
        </w:numPr>
        <w:spacing w:after="200" w:line="360" w:lineRule="auto"/>
        <w:ind w:left="630" w:hanging="630"/>
        <w:rPr>
          <w:rFonts w:ascii="Arial" w:hAnsi="Arial" w:cs="Arial"/>
          <w:color w:val="0D0D0D" w:themeColor="text1" w:themeTint="F2"/>
          <w:sz w:val="22"/>
          <w:szCs w:val="22"/>
        </w:rPr>
      </w:pPr>
      <w:r>
        <w:rPr>
          <w:rFonts w:ascii="Arial" w:hAnsi="Arial" w:cs="Arial"/>
          <w:color w:val="0D0D0D" w:themeColor="text1" w:themeTint="F2"/>
          <w:sz w:val="22"/>
          <w:szCs w:val="22"/>
        </w:rPr>
        <w:t xml:space="preserve">Basic </w:t>
      </w:r>
      <w:r w:rsidR="00B24863" w:rsidRPr="006F5082">
        <w:rPr>
          <w:rFonts w:ascii="Arial" w:hAnsi="Arial" w:cs="Arial"/>
          <w:color w:val="0D0D0D" w:themeColor="text1" w:themeTint="F2"/>
          <w:sz w:val="22"/>
          <w:szCs w:val="22"/>
        </w:rPr>
        <w:t xml:space="preserve">Workplace dress code </w:t>
      </w:r>
    </w:p>
    <w:p w:rsidR="00B24863" w:rsidRPr="00104F13" w:rsidRDefault="00352948" w:rsidP="00B24863">
      <w:pPr>
        <w:pStyle w:val="ListParagraph"/>
        <w:numPr>
          <w:ilvl w:val="0"/>
          <w:numId w:val="21"/>
        </w:numPr>
        <w:spacing w:after="200" w:line="360" w:lineRule="auto"/>
        <w:ind w:left="630" w:hanging="630"/>
        <w:rPr>
          <w:rFonts w:ascii="Arial" w:hAnsi="Arial" w:cs="Arial"/>
          <w:color w:val="0D0D0D" w:themeColor="text1" w:themeTint="F2"/>
          <w:sz w:val="22"/>
          <w:szCs w:val="22"/>
        </w:rPr>
      </w:pPr>
      <w:r>
        <w:rPr>
          <w:rFonts w:ascii="Arial" w:hAnsi="Arial" w:cs="Arial"/>
          <w:color w:val="0D0D0D" w:themeColor="text1" w:themeTint="F2"/>
          <w:sz w:val="22"/>
          <w:szCs w:val="22"/>
        </w:rPr>
        <w:lastRenderedPageBreak/>
        <w:t xml:space="preserve">Basic </w:t>
      </w:r>
      <w:r w:rsidR="00B24863">
        <w:rPr>
          <w:rFonts w:ascii="Arial" w:hAnsi="Arial" w:cs="Arial"/>
          <w:color w:val="0D0D0D" w:themeColor="text1" w:themeTint="F2"/>
          <w:sz w:val="22"/>
          <w:szCs w:val="22"/>
        </w:rPr>
        <w:t>T</w:t>
      </w:r>
      <w:r w:rsidR="00B24863" w:rsidRPr="006F5082">
        <w:rPr>
          <w:rFonts w:ascii="Arial" w:hAnsi="Arial" w:cs="Arial"/>
          <w:color w:val="0D0D0D" w:themeColor="text1" w:themeTint="F2"/>
          <w:sz w:val="22"/>
          <w:szCs w:val="22"/>
        </w:rPr>
        <w:t>he role of team members and functionality of the teams</w:t>
      </w:r>
    </w:p>
    <w:p w:rsidR="00B24863" w:rsidRPr="00624F49" w:rsidRDefault="00B24863" w:rsidP="00B24863">
      <w:pPr>
        <w:pBdr>
          <w:top w:val="single" w:sz="4" w:space="1" w:color="auto"/>
          <w:left w:val="single" w:sz="4" w:space="4" w:color="auto"/>
          <w:bottom w:val="single" w:sz="4" w:space="1" w:color="auto"/>
          <w:right w:val="single" w:sz="4" w:space="4" w:color="auto"/>
        </w:pBdr>
        <w:shd w:val="clear" w:color="auto" w:fill="00B0F0"/>
        <w:spacing w:line="360" w:lineRule="auto"/>
        <w:ind w:right="387"/>
        <w:jc w:val="both"/>
        <w:rPr>
          <w:rFonts w:ascii="Arial" w:hAnsi="Arial" w:cs="Arial"/>
          <w:b/>
        </w:rPr>
      </w:pPr>
      <w:r w:rsidRPr="00227E54">
        <w:rPr>
          <w:rFonts w:ascii="Arial" w:hAnsi="Arial" w:cs="Arial"/>
          <w:b/>
        </w:rPr>
        <w:t>Critical Evidence(s) Required</w:t>
      </w:r>
    </w:p>
    <w:p w:rsidR="00B24863" w:rsidRPr="00A15D38" w:rsidRDefault="00B24863" w:rsidP="00B24863">
      <w:pPr>
        <w:spacing w:line="360" w:lineRule="auto"/>
        <w:jc w:val="both"/>
        <w:rPr>
          <w:rFonts w:ascii="Arial" w:hAnsi="Arial" w:cs="Arial"/>
        </w:rPr>
      </w:pPr>
      <w:r w:rsidRPr="00A15D38">
        <w:rPr>
          <w:rFonts w:ascii="Arial" w:hAnsi="Arial" w:cs="Arial"/>
        </w:rPr>
        <w:t>The candidate needs to produce following critical evidence(s) in order to be competent in this competency standard:</w:t>
      </w:r>
    </w:p>
    <w:p w:rsidR="00B24863" w:rsidRDefault="00B24863" w:rsidP="00B24863">
      <w:pPr>
        <w:pStyle w:val="ListParagraph"/>
        <w:numPr>
          <w:ilvl w:val="0"/>
          <w:numId w:val="22"/>
        </w:numPr>
        <w:spacing w:line="360" w:lineRule="auto"/>
        <w:ind w:left="540" w:hanging="450"/>
        <w:jc w:val="both"/>
        <w:rPr>
          <w:rFonts w:ascii="Arial" w:eastAsiaTheme="minorHAnsi" w:hAnsi="Arial" w:cs="Arial"/>
          <w:sz w:val="22"/>
          <w:szCs w:val="22"/>
        </w:rPr>
      </w:pPr>
      <w:r w:rsidRPr="00A15D38">
        <w:rPr>
          <w:rFonts w:ascii="Arial" w:eastAsiaTheme="minorHAnsi" w:hAnsi="Arial" w:cs="Arial"/>
          <w:sz w:val="22"/>
          <w:szCs w:val="22"/>
        </w:rPr>
        <w:t>Make a list of  appropriate communication skills  with colleagues and supervisors</w:t>
      </w:r>
    </w:p>
    <w:p w:rsidR="00B24863" w:rsidRDefault="00B24863">
      <w:r>
        <w:br w:type="page"/>
      </w:r>
    </w:p>
    <w:p w:rsidR="00B24863" w:rsidRPr="005B186D" w:rsidRDefault="00B24863" w:rsidP="00B24863">
      <w:pPr>
        <w:pStyle w:val="Heading1"/>
        <w:pBdr>
          <w:top w:val="single" w:sz="4" w:space="1" w:color="auto"/>
          <w:left w:val="single" w:sz="4" w:space="4" w:color="auto"/>
          <w:bottom w:val="single" w:sz="4" w:space="1" w:color="auto"/>
          <w:right w:val="single" w:sz="4" w:space="5" w:color="auto"/>
        </w:pBdr>
        <w:shd w:val="clear" w:color="auto" w:fill="D9E2F3" w:themeFill="accent5" w:themeFillTint="33"/>
        <w:tabs>
          <w:tab w:val="right" w:pos="9360"/>
        </w:tabs>
        <w:spacing w:before="0" w:after="0" w:line="276" w:lineRule="auto"/>
        <w:jc w:val="both"/>
        <w:rPr>
          <w:rFonts w:ascii="Arial" w:hAnsi="Arial" w:cs="Arial"/>
          <w:sz w:val="24"/>
          <w:szCs w:val="24"/>
        </w:rPr>
      </w:pPr>
      <w:r>
        <w:rPr>
          <w:rFonts w:ascii="Arial" w:hAnsi="Arial" w:cs="Arial"/>
          <w:sz w:val="24"/>
          <w:szCs w:val="24"/>
        </w:rPr>
        <w:lastRenderedPageBreak/>
        <w:t>000000019Perform Basic Computer Application</w:t>
      </w:r>
      <w:r w:rsidR="00D84798">
        <w:rPr>
          <w:rFonts w:ascii="Arial" w:hAnsi="Arial" w:cs="Arial"/>
          <w:sz w:val="24"/>
          <w:szCs w:val="24"/>
        </w:rPr>
        <w:t xml:space="preserve"> </w:t>
      </w:r>
      <w:r w:rsidR="00D84798" w:rsidRPr="00D84798">
        <w:rPr>
          <w:rFonts w:ascii="Arial" w:hAnsi="Arial" w:cs="Arial"/>
          <w:sz w:val="24"/>
          <w:lang w:val="de-DE"/>
        </w:rPr>
        <w:t>(Specific)</w:t>
      </w:r>
      <w:r w:rsidRPr="005B186D">
        <w:rPr>
          <w:rFonts w:ascii="Arial" w:hAnsi="Arial" w:cs="Arial"/>
          <w:color w:val="000000" w:themeColor="text1"/>
          <w:sz w:val="24"/>
          <w:szCs w:val="24"/>
        </w:rPr>
        <w:tab/>
      </w:r>
    </w:p>
    <w:p w:rsidR="00B24863" w:rsidRDefault="00B24863" w:rsidP="00B24863">
      <w:pPr>
        <w:ind w:firstLine="180"/>
      </w:pPr>
    </w:p>
    <w:p w:rsidR="00B24863" w:rsidRPr="00253DF1" w:rsidRDefault="00B24863" w:rsidP="00B24863">
      <w:pPr>
        <w:shd w:val="clear" w:color="auto" w:fill="FFFFFF"/>
        <w:spacing w:before="120" w:after="120" w:line="360" w:lineRule="auto"/>
        <w:rPr>
          <w:rFonts w:ascii="Arial" w:eastAsia="Times New Roman" w:hAnsi="Arial" w:cs="Arial"/>
        </w:rPr>
      </w:pPr>
      <w:r w:rsidRPr="00503B2F">
        <w:rPr>
          <w:rFonts w:ascii="Arial" w:hAnsi="Arial" w:cs="Arial"/>
          <w:b/>
          <w:color w:val="000000" w:themeColor="text1"/>
          <w:sz w:val="24"/>
          <w:szCs w:val="28"/>
        </w:rPr>
        <w:t>Overview</w:t>
      </w:r>
      <w:r w:rsidRPr="001320D0">
        <w:rPr>
          <w:rFonts w:ascii="Arial" w:hAnsi="Arial" w:cs="Arial"/>
          <w:b/>
          <w:color w:val="000000" w:themeColor="text1"/>
          <w:sz w:val="24"/>
          <w:szCs w:val="28"/>
        </w:rPr>
        <w:t>:</w:t>
      </w:r>
      <w:r>
        <w:rPr>
          <w:rFonts w:ascii="Arial" w:hAnsi="Arial" w:cs="Arial"/>
          <w:b/>
          <w:color w:val="000000" w:themeColor="text1"/>
          <w:sz w:val="24"/>
          <w:szCs w:val="28"/>
        </w:rPr>
        <w:tab/>
      </w:r>
      <w:r w:rsidRPr="00253DF1">
        <w:rPr>
          <w:rFonts w:ascii="Arial" w:eastAsia="Times New Roman" w:hAnsi="Arial" w:cs="Arial"/>
        </w:rPr>
        <w:t xml:space="preserve">This unit describes the skills and knowledge required to use spreadsheet </w:t>
      </w:r>
      <w:r w:rsidR="000E5FEA">
        <w:rPr>
          <w:rFonts w:ascii="Arial" w:eastAsia="Times New Roman" w:hAnsi="Arial" w:cs="Arial"/>
        </w:rPr>
        <w:t>to prepare a</w:t>
      </w:r>
      <w:r w:rsidRPr="00253DF1">
        <w:rPr>
          <w:rFonts w:ascii="Arial" w:eastAsia="Times New Roman" w:hAnsi="Arial" w:cs="Arial"/>
        </w:rPr>
        <w:t xml:space="preserve"> page </w:t>
      </w:r>
      <w:r w:rsidR="000E5FEA">
        <w:rPr>
          <w:rFonts w:ascii="Arial" w:eastAsia="Times New Roman" w:hAnsi="Arial" w:cs="Arial"/>
        </w:rPr>
        <w:t>of document</w:t>
      </w:r>
      <w:r w:rsidRPr="00253DF1">
        <w:rPr>
          <w:rFonts w:ascii="Arial" w:eastAsia="Times New Roman" w:hAnsi="Arial" w:cs="Arial"/>
        </w:rPr>
        <w:t xml:space="preserve">, develops familiarity with Word, Excel, Access, PowerPoint, email, and computer graphics basics. </w:t>
      </w:r>
    </w:p>
    <w:p w:rsidR="00B24863" w:rsidRPr="009B3F2F" w:rsidRDefault="00B24863" w:rsidP="00B24863">
      <w:pPr>
        <w:shd w:val="clear" w:color="auto" w:fill="FFFFFF"/>
        <w:spacing w:before="120" w:after="120" w:line="360" w:lineRule="auto"/>
        <w:rPr>
          <w:rFonts w:ascii="Arial" w:eastAsia="Times New Roman" w:hAnsi="Arial" w:cs="Arial"/>
        </w:rPr>
      </w:pPr>
      <w:r w:rsidRPr="00253DF1">
        <w:rPr>
          <w:rFonts w:ascii="Arial" w:eastAsia="Times New Roman" w:hAnsi="Arial" w:cs="Arial"/>
        </w:rPr>
        <w:t xml:space="preserve">It applies to individuals who perform a range of routine tasks in the workplace using a fundamental knowledge of spreadsheets, Microsoft office and </w:t>
      </w:r>
      <w:r>
        <w:rPr>
          <w:rFonts w:ascii="Arial" w:eastAsia="Times New Roman" w:hAnsi="Arial" w:cs="Arial"/>
        </w:rPr>
        <w:t xml:space="preserve">computer graphics </w:t>
      </w:r>
      <w:r w:rsidRPr="00253DF1">
        <w:rPr>
          <w:rFonts w:ascii="Arial" w:eastAsia="Times New Roman" w:hAnsi="Arial" w:cs="Arial"/>
        </w:rPr>
        <w:t>in under direct supervision or with limited responsibility.</w:t>
      </w:r>
    </w:p>
    <w:tbl>
      <w:tblPr>
        <w:tblStyle w:val="TableGrid"/>
        <w:tblW w:w="9585" w:type="dxa"/>
        <w:tblLook w:val="04A0"/>
      </w:tblPr>
      <w:tblGrid>
        <w:gridCol w:w="3015"/>
        <w:gridCol w:w="6570"/>
      </w:tblGrid>
      <w:tr w:rsidR="00B24863" w:rsidRPr="007E2848" w:rsidTr="00A04F62">
        <w:trPr>
          <w:trHeight w:val="267"/>
        </w:trPr>
        <w:tc>
          <w:tcPr>
            <w:tcW w:w="3015" w:type="dxa"/>
            <w:shd w:val="clear" w:color="auto" w:fill="D9E2F3" w:themeFill="accent5" w:themeFillTint="33"/>
          </w:tcPr>
          <w:p w:rsidR="00B24863" w:rsidRPr="007E2848" w:rsidRDefault="00B24863" w:rsidP="00A04F62">
            <w:pPr>
              <w:spacing w:line="276" w:lineRule="auto"/>
              <w:rPr>
                <w:rFonts w:ascii="Arial" w:eastAsia="Times New Roman" w:hAnsi="Arial" w:cs="Arial"/>
                <w:b/>
                <w:color w:val="000000" w:themeColor="text1"/>
                <w:szCs w:val="22"/>
              </w:rPr>
            </w:pPr>
            <w:r w:rsidRPr="007E2848">
              <w:rPr>
                <w:rFonts w:ascii="Arial" w:eastAsia="Times New Roman" w:hAnsi="Arial" w:cs="Arial"/>
                <w:b/>
                <w:color w:val="000000" w:themeColor="text1"/>
                <w:szCs w:val="22"/>
              </w:rPr>
              <w:t>Competency Units</w:t>
            </w:r>
          </w:p>
        </w:tc>
        <w:tc>
          <w:tcPr>
            <w:tcW w:w="6570" w:type="dxa"/>
            <w:shd w:val="clear" w:color="auto" w:fill="D9E2F3" w:themeFill="accent5" w:themeFillTint="33"/>
          </w:tcPr>
          <w:p w:rsidR="00B24863" w:rsidRPr="007E2848" w:rsidRDefault="00B24863" w:rsidP="00A04F62">
            <w:pPr>
              <w:spacing w:line="276" w:lineRule="auto"/>
              <w:rPr>
                <w:rFonts w:ascii="Arial" w:eastAsia="Times New Roman" w:hAnsi="Arial" w:cs="Arial"/>
                <w:b/>
                <w:color w:val="000000" w:themeColor="text1"/>
                <w:szCs w:val="22"/>
              </w:rPr>
            </w:pPr>
            <w:r w:rsidRPr="007E2848">
              <w:rPr>
                <w:rFonts w:ascii="Arial" w:eastAsia="Times New Roman" w:hAnsi="Arial" w:cs="Arial"/>
                <w:b/>
                <w:color w:val="000000" w:themeColor="text1"/>
                <w:szCs w:val="22"/>
              </w:rPr>
              <w:t>Performance Criteria</w:t>
            </w:r>
          </w:p>
        </w:tc>
      </w:tr>
      <w:tr w:rsidR="00B24863" w:rsidRPr="00B75D2A" w:rsidTr="00A04F62">
        <w:trPr>
          <w:trHeight w:val="332"/>
        </w:trPr>
        <w:tc>
          <w:tcPr>
            <w:tcW w:w="3015" w:type="dxa"/>
          </w:tcPr>
          <w:p w:rsidR="00B24863" w:rsidRPr="00CF61EF" w:rsidRDefault="000E5FEA" w:rsidP="00B24863">
            <w:pPr>
              <w:pStyle w:val="ListParagraph"/>
              <w:numPr>
                <w:ilvl w:val="0"/>
                <w:numId w:val="24"/>
              </w:numPr>
              <w:spacing w:after="200"/>
              <w:ind w:right="-45" w:hanging="720"/>
              <w:rPr>
                <w:rFonts w:ascii="Arial" w:hAnsi="Arial" w:cs="Arial"/>
                <w:sz w:val="22"/>
                <w:szCs w:val="22"/>
              </w:rPr>
            </w:pPr>
            <w:r>
              <w:rPr>
                <w:rFonts w:ascii="Arial" w:hAnsi="Arial" w:cs="Arial"/>
                <w:b/>
                <w:color w:val="000000" w:themeColor="text1"/>
                <w:sz w:val="22"/>
                <w:szCs w:val="22"/>
              </w:rPr>
              <w:t>Create</w:t>
            </w:r>
            <w:r w:rsidR="00B24863" w:rsidRPr="00920F9D">
              <w:rPr>
                <w:rFonts w:ascii="Arial" w:hAnsi="Arial" w:cs="Arial"/>
                <w:b/>
                <w:color w:val="000000" w:themeColor="text1"/>
                <w:sz w:val="22"/>
                <w:szCs w:val="22"/>
              </w:rPr>
              <w:t xml:space="preserve"> Word Documents</w:t>
            </w:r>
          </w:p>
        </w:tc>
        <w:tc>
          <w:tcPr>
            <w:tcW w:w="6570" w:type="dxa"/>
          </w:tcPr>
          <w:p w:rsidR="00B24863" w:rsidRDefault="00B24863" w:rsidP="00B24863">
            <w:pPr>
              <w:pStyle w:val="TableParagraph"/>
              <w:numPr>
                <w:ilvl w:val="0"/>
                <w:numId w:val="26"/>
              </w:numPr>
              <w:spacing w:line="360" w:lineRule="auto"/>
              <w:ind w:left="562" w:hanging="540"/>
              <w:rPr>
                <w:bCs/>
                <w:iCs/>
                <w:sz w:val="22"/>
              </w:rPr>
            </w:pPr>
            <w:r w:rsidRPr="00920F9D">
              <w:rPr>
                <w:bCs/>
                <w:iCs/>
                <w:sz w:val="22"/>
              </w:rPr>
              <w:t xml:space="preserve">Open word processing application </w:t>
            </w:r>
          </w:p>
          <w:p w:rsidR="000E5FEA" w:rsidRDefault="000E5FEA" w:rsidP="000E5FEA">
            <w:pPr>
              <w:pStyle w:val="TableParagraph"/>
              <w:numPr>
                <w:ilvl w:val="0"/>
                <w:numId w:val="26"/>
              </w:numPr>
              <w:spacing w:line="360" w:lineRule="auto"/>
              <w:ind w:left="562" w:hanging="540"/>
              <w:rPr>
                <w:bCs/>
                <w:iCs/>
                <w:sz w:val="22"/>
              </w:rPr>
            </w:pPr>
            <w:r>
              <w:rPr>
                <w:bCs/>
                <w:iCs/>
                <w:sz w:val="22"/>
              </w:rPr>
              <w:t>Create a word document</w:t>
            </w:r>
            <w:r w:rsidRPr="00920F9D">
              <w:rPr>
                <w:bCs/>
                <w:iCs/>
                <w:sz w:val="22"/>
              </w:rPr>
              <w:t xml:space="preserve"> </w:t>
            </w:r>
          </w:p>
          <w:p w:rsidR="000E5FEA" w:rsidRPr="000E5FEA" w:rsidRDefault="000E5FEA" w:rsidP="000E5FEA">
            <w:pPr>
              <w:pStyle w:val="TableParagraph"/>
              <w:numPr>
                <w:ilvl w:val="0"/>
                <w:numId w:val="26"/>
              </w:numPr>
              <w:spacing w:line="360" w:lineRule="auto"/>
              <w:ind w:left="562" w:hanging="540"/>
              <w:rPr>
                <w:bCs/>
                <w:iCs/>
                <w:sz w:val="22"/>
              </w:rPr>
            </w:pPr>
            <w:r w:rsidRPr="00920F9D">
              <w:rPr>
                <w:bCs/>
                <w:iCs/>
                <w:sz w:val="22"/>
              </w:rPr>
              <w:t xml:space="preserve">Customize page layout </w:t>
            </w:r>
            <w:r>
              <w:rPr>
                <w:bCs/>
                <w:iCs/>
                <w:sz w:val="22"/>
              </w:rPr>
              <w:t>with relevant name setting</w:t>
            </w:r>
          </w:p>
          <w:p w:rsidR="00B24863" w:rsidRPr="00920F9D" w:rsidRDefault="00B24863" w:rsidP="00B24863">
            <w:pPr>
              <w:pStyle w:val="TableParagraph"/>
              <w:numPr>
                <w:ilvl w:val="0"/>
                <w:numId w:val="26"/>
              </w:numPr>
              <w:spacing w:line="360" w:lineRule="auto"/>
              <w:ind w:left="562" w:hanging="540"/>
              <w:rPr>
                <w:bCs/>
                <w:iCs/>
                <w:sz w:val="22"/>
              </w:rPr>
            </w:pPr>
            <w:r w:rsidRPr="00920F9D">
              <w:rPr>
                <w:bCs/>
                <w:iCs/>
                <w:sz w:val="22"/>
              </w:rPr>
              <w:t>Set up page in a word document</w:t>
            </w:r>
          </w:p>
          <w:p w:rsidR="00B24863" w:rsidRPr="00920F9D" w:rsidRDefault="00B24863" w:rsidP="00B24863">
            <w:pPr>
              <w:pStyle w:val="TableParagraph"/>
              <w:numPr>
                <w:ilvl w:val="0"/>
                <w:numId w:val="26"/>
              </w:numPr>
              <w:spacing w:line="360" w:lineRule="auto"/>
              <w:ind w:left="562" w:hanging="540"/>
              <w:rPr>
                <w:bCs/>
                <w:iCs/>
                <w:sz w:val="22"/>
              </w:rPr>
            </w:pPr>
            <w:r w:rsidRPr="00920F9D">
              <w:rPr>
                <w:bCs/>
                <w:iCs/>
                <w:sz w:val="22"/>
              </w:rPr>
              <w:t>Edit word document as required</w:t>
            </w:r>
          </w:p>
          <w:p w:rsidR="00B24863" w:rsidRPr="00920F9D" w:rsidRDefault="00B24863" w:rsidP="00B24863">
            <w:pPr>
              <w:pStyle w:val="TableParagraph"/>
              <w:numPr>
                <w:ilvl w:val="0"/>
                <w:numId w:val="26"/>
              </w:numPr>
              <w:spacing w:line="360" w:lineRule="auto"/>
              <w:ind w:left="562" w:hanging="540"/>
              <w:rPr>
                <w:bCs/>
                <w:iCs/>
                <w:sz w:val="22"/>
              </w:rPr>
            </w:pPr>
            <w:r w:rsidRPr="00920F9D">
              <w:rPr>
                <w:bCs/>
                <w:iCs/>
                <w:sz w:val="22"/>
              </w:rPr>
              <w:t>Use simple formatting tools when creating the document</w:t>
            </w:r>
          </w:p>
          <w:p w:rsidR="00B24863" w:rsidRPr="00920F9D" w:rsidRDefault="00B24863" w:rsidP="00B24863">
            <w:pPr>
              <w:pStyle w:val="TableParagraph"/>
              <w:numPr>
                <w:ilvl w:val="0"/>
                <w:numId w:val="26"/>
              </w:numPr>
              <w:spacing w:line="360" w:lineRule="auto"/>
              <w:ind w:left="562" w:hanging="540"/>
              <w:rPr>
                <w:bCs/>
                <w:iCs/>
                <w:sz w:val="22"/>
              </w:rPr>
            </w:pPr>
            <w:r w:rsidRPr="00920F9D">
              <w:rPr>
                <w:bCs/>
                <w:iCs/>
                <w:sz w:val="22"/>
              </w:rPr>
              <w:t>Save word document to directory</w:t>
            </w:r>
          </w:p>
          <w:p w:rsidR="00B24863" w:rsidRPr="00920F9D" w:rsidRDefault="00B24863" w:rsidP="00B24863">
            <w:pPr>
              <w:pStyle w:val="TableParagraph"/>
              <w:numPr>
                <w:ilvl w:val="0"/>
                <w:numId w:val="26"/>
              </w:numPr>
              <w:spacing w:line="360" w:lineRule="auto"/>
              <w:ind w:left="562" w:hanging="540"/>
              <w:rPr>
                <w:bCs/>
                <w:iCs/>
                <w:sz w:val="22"/>
              </w:rPr>
            </w:pPr>
            <w:r w:rsidRPr="00920F9D">
              <w:rPr>
                <w:bCs/>
                <w:iCs/>
                <w:sz w:val="22"/>
              </w:rPr>
              <w:t>Insert table in a word document</w:t>
            </w:r>
          </w:p>
          <w:p w:rsidR="00B24863" w:rsidRPr="00920F9D" w:rsidRDefault="00B24863" w:rsidP="00B24863">
            <w:pPr>
              <w:pStyle w:val="TableParagraph"/>
              <w:numPr>
                <w:ilvl w:val="0"/>
                <w:numId w:val="26"/>
              </w:numPr>
              <w:spacing w:line="360" w:lineRule="auto"/>
              <w:ind w:left="562" w:hanging="540"/>
              <w:rPr>
                <w:bCs/>
                <w:iCs/>
                <w:sz w:val="22"/>
              </w:rPr>
            </w:pPr>
            <w:r w:rsidRPr="00920F9D">
              <w:rPr>
                <w:bCs/>
                <w:iCs/>
                <w:sz w:val="22"/>
              </w:rPr>
              <w:t>Insert appropriate images into document as necessary</w:t>
            </w:r>
          </w:p>
          <w:p w:rsidR="00B24863" w:rsidRPr="00920F9D" w:rsidRDefault="00B24863" w:rsidP="00B24863">
            <w:pPr>
              <w:pStyle w:val="TableParagraph"/>
              <w:numPr>
                <w:ilvl w:val="0"/>
                <w:numId w:val="26"/>
              </w:numPr>
              <w:spacing w:line="360" w:lineRule="auto"/>
              <w:ind w:left="562" w:hanging="540"/>
              <w:rPr>
                <w:bCs/>
                <w:iCs/>
                <w:sz w:val="22"/>
              </w:rPr>
            </w:pPr>
            <w:r w:rsidRPr="00920F9D">
              <w:rPr>
                <w:bCs/>
                <w:iCs/>
                <w:sz w:val="22"/>
              </w:rPr>
              <w:t xml:space="preserve">Insert header/footer in a word document </w:t>
            </w:r>
          </w:p>
          <w:p w:rsidR="00B24863" w:rsidRPr="00920F9D" w:rsidRDefault="00B24863" w:rsidP="00B24863">
            <w:pPr>
              <w:pStyle w:val="TableParagraph"/>
              <w:numPr>
                <w:ilvl w:val="0"/>
                <w:numId w:val="26"/>
              </w:numPr>
              <w:spacing w:line="360" w:lineRule="auto"/>
              <w:ind w:left="562" w:hanging="540"/>
              <w:rPr>
                <w:bCs/>
                <w:iCs/>
                <w:sz w:val="22"/>
              </w:rPr>
            </w:pPr>
            <w:r w:rsidRPr="00920F9D">
              <w:rPr>
                <w:bCs/>
                <w:iCs/>
                <w:sz w:val="22"/>
              </w:rPr>
              <w:t xml:space="preserve">Insert section break in a word document </w:t>
            </w:r>
          </w:p>
          <w:p w:rsidR="00B24863" w:rsidRPr="00920F9D" w:rsidRDefault="00B24863" w:rsidP="00B24863">
            <w:pPr>
              <w:pStyle w:val="TableParagraph"/>
              <w:numPr>
                <w:ilvl w:val="0"/>
                <w:numId w:val="26"/>
              </w:numPr>
              <w:spacing w:line="360" w:lineRule="auto"/>
              <w:ind w:left="562" w:hanging="540"/>
              <w:rPr>
                <w:bCs/>
                <w:iCs/>
                <w:sz w:val="22"/>
              </w:rPr>
            </w:pPr>
            <w:r w:rsidRPr="00920F9D">
              <w:rPr>
                <w:bCs/>
                <w:iCs/>
                <w:sz w:val="22"/>
              </w:rPr>
              <w:t>Set style in word document</w:t>
            </w:r>
          </w:p>
          <w:p w:rsidR="00B24863" w:rsidRPr="00920F9D" w:rsidRDefault="00B24863" w:rsidP="00B24863">
            <w:pPr>
              <w:pStyle w:val="TableParagraph"/>
              <w:numPr>
                <w:ilvl w:val="0"/>
                <w:numId w:val="26"/>
              </w:numPr>
              <w:spacing w:line="360" w:lineRule="auto"/>
              <w:ind w:left="562" w:hanging="540"/>
              <w:rPr>
                <w:bCs/>
                <w:iCs/>
                <w:sz w:val="22"/>
              </w:rPr>
            </w:pPr>
            <w:r w:rsidRPr="00920F9D">
              <w:rPr>
                <w:bCs/>
                <w:iCs/>
                <w:sz w:val="22"/>
              </w:rPr>
              <w:t>Select basic Print settings</w:t>
            </w:r>
          </w:p>
          <w:p w:rsidR="00B24863" w:rsidRPr="00AA0C6D" w:rsidRDefault="00B24863" w:rsidP="00B24863">
            <w:pPr>
              <w:pStyle w:val="TableParagraph"/>
              <w:numPr>
                <w:ilvl w:val="0"/>
                <w:numId w:val="26"/>
              </w:numPr>
              <w:spacing w:line="360" w:lineRule="auto"/>
              <w:ind w:left="562" w:hanging="540"/>
              <w:rPr>
                <w:bCs/>
                <w:iCs/>
                <w:sz w:val="22"/>
              </w:rPr>
            </w:pPr>
            <w:r w:rsidRPr="00920F9D">
              <w:rPr>
                <w:bCs/>
                <w:iCs/>
                <w:sz w:val="22"/>
              </w:rPr>
              <w:t>Print the document</w:t>
            </w:r>
          </w:p>
        </w:tc>
      </w:tr>
      <w:tr w:rsidR="00B24863" w:rsidRPr="00B75D2A" w:rsidTr="00A04F62">
        <w:trPr>
          <w:trHeight w:val="1223"/>
        </w:trPr>
        <w:tc>
          <w:tcPr>
            <w:tcW w:w="3015" w:type="dxa"/>
          </w:tcPr>
          <w:p w:rsidR="00B24863" w:rsidRPr="00CF61EF" w:rsidRDefault="00B24863" w:rsidP="00B24863">
            <w:pPr>
              <w:pStyle w:val="ListParagraph"/>
              <w:numPr>
                <w:ilvl w:val="0"/>
                <w:numId w:val="24"/>
              </w:numPr>
              <w:spacing w:after="200"/>
              <w:ind w:right="-45" w:hanging="720"/>
              <w:rPr>
                <w:rFonts w:ascii="Arial" w:hAnsi="Arial" w:cs="Arial"/>
                <w:sz w:val="22"/>
                <w:szCs w:val="22"/>
              </w:rPr>
            </w:pPr>
            <w:r w:rsidRPr="00920F9D">
              <w:rPr>
                <w:rFonts w:ascii="Arial" w:hAnsi="Arial" w:cs="Arial"/>
                <w:b/>
                <w:color w:val="000000" w:themeColor="text1"/>
                <w:sz w:val="22"/>
                <w:szCs w:val="22"/>
              </w:rPr>
              <w:t>Use internet for Browsing</w:t>
            </w:r>
          </w:p>
        </w:tc>
        <w:tc>
          <w:tcPr>
            <w:tcW w:w="6570" w:type="dxa"/>
          </w:tcPr>
          <w:p w:rsidR="00B24863" w:rsidRPr="00AA0C6D" w:rsidRDefault="000E5FEA" w:rsidP="00B24863">
            <w:pPr>
              <w:pStyle w:val="TableParagraph"/>
              <w:numPr>
                <w:ilvl w:val="0"/>
                <w:numId w:val="27"/>
              </w:numPr>
              <w:spacing w:line="360" w:lineRule="auto"/>
              <w:ind w:left="562" w:hanging="540"/>
              <w:rPr>
                <w:bCs/>
                <w:iCs/>
                <w:sz w:val="22"/>
              </w:rPr>
            </w:pPr>
            <w:r>
              <w:rPr>
                <w:bCs/>
                <w:iCs/>
                <w:sz w:val="22"/>
              </w:rPr>
              <w:t>U</w:t>
            </w:r>
            <w:r w:rsidR="00B24863" w:rsidRPr="00AA0C6D">
              <w:rPr>
                <w:bCs/>
                <w:iCs/>
                <w:sz w:val="22"/>
              </w:rPr>
              <w:t xml:space="preserve">se search engines to </w:t>
            </w:r>
            <w:r>
              <w:rPr>
                <w:bCs/>
                <w:iCs/>
                <w:sz w:val="22"/>
              </w:rPr>
              <w:t>open website</w:t>
            </w:r>
            <w:r w:rsidR="00B24863" w:rsidRPr="00AA0C6D">
              <w:rPr>
                <w:bCs/>
                <w:iCs/>
                <w:sz w:val="22"/>
              </w:rPr>
              <w:t xml:space="preserve"> </w:t>
            </w:r>
          </w:p>
          <w:p w:rsidR="00B24863" w:rsidRPr="00AA0C6D" w:rsidRDefault="000E5FEA" w:rsidP="00B24863">
            <w:pPr>
              <w:pStyle w:val="TableParagraph"/>
              <w:numPr>
                <w:ilvl w:val="0"/>
                <w:numId w:val="27"/>
              </w:numPr>
              <w:spacing w:line="360" w:lineRule="auto"/>
              <w:ind w:left="562" w:hanging="540"/>
              <w:rPr>
                <w:bCs/>
                <w:iCs/>
                <w:sz w:val="22"/>
              </w:rPr>
            </w:pPr>
            <w:r>
              <w:rPr>
                <w:bCs/>
                <w:iCs/>
                <w:sz w:val="22"/>
              </w:rPr>
              <w:t>Search data on different topics</w:t>
            </w:r>
          </w:p>
          <w:p w:rsidR="00B24863" w:rsidRPr="00AA0C6D" w:rsidRDefault="00B24863" w:rsidP="00B24863">
            <w:pPr>
              <w:pStyle w:val="TableParagraph"/>
              <w:numPr>
                <w:ilvl w:val="0"/>
                <w:numId w:val="27"/>
              </w:numPr>
              <w:spacing w:line="360" w:lineRule="auto"/>
              <w:ind w:left="562" w:hanging="540"/>
              <w:rPr>
                <w:bCs/>
                <w:iCs/>
                <w:sz w:val="22"/>
              </w:rPr>
            </w:pPr>
            <w:r w:rsidRPr="00AA0C6D">
              <w:rPr>
                <w:bCs/>
                <w:iCs/>
                <w:sz w:val="22"/>
              </w:rPr>
              <w:t>Refine search to increase relevance of information or content</w:t>
            </w:r>
          </w:p>
          <w:p w:rsidR="00B24863" w:rsidRPr="00076110" w:rsidRDefault="00B24863" w:rsidP="00B24863">
            <w:pPr>
              <w:pStyle w:val="TableParagraph"/>
              <w:numPr>
                <w:ilvl w:val="0"/>
                <w:numId w:val="27"/>
              </w:numPr>
              <w:spacing w:line="360" w:lineRule="auto"/>
              <w:ind w:left="562" w:hanging="540"/>
              <w:rPr>
                <w:sz w:val="22"/>
                <w:szCs w:val="22"/>
              </w:rPr>
            </w:pPr>
            <w:r w:rsidRPr="00AA0C6D">
              <w:rPr>
                <w:bCs/>
                <w:iCs/>
                <w:sz w:val="22"/>
              </w:rPr>
              <w:t>Navigate a website to access the information or content required</w:t>
            </w:r>
          </w:p>
        </w:tc>
      </w:tr>
    </w:tbl>
    <w:p w:rsidR="00B24863" w:rsidRDefault="00B24863" w:rsidP="00B24863">
      <w:pPr>
        <w:spacing w:after="0" w:line="360" w:lineRule="auto"/>
        <w:jc w:val="both"/>
        <w:rPr>
          <w:rFonts w:ascii="Arial" w:hAnsi="Arial" w:cs="Arial"/>
          <w:b/>
          <w:color w:val="000000" w:themeColor="text1"/>
          <w:sz w:val="28"/>
          <w:szCs w:val="28"/>
        </w:rPr>
      </w:pPr>
    </w:p>
    <w:p w:rsidR="00B24863" w:rsidRDefault="00B24863" w:rsidP="00B24863">
      <w:pPr>
        <w:spacing w:after="0" w:line="360" w:lineRule="auto"/>
        <w:jc w:val="both"/>
        <w:rPr>
          <w:rFonts w:ascii="Arial" w:hAnsi="Arial" w:cs="Arial"/>
          <w:b/>
          <w:color w:val="000000" w:themeColor="text1"/>
          <w:sz w:val="28"/>
          <w:szCs w:val="28"/>
        </w:rPr>
      </w:pPr>
    </w:p>
    <w:p w:rsidR="00B24863" w:rsidRPr="008463DE" w:rsidRDefault="00B24863" w:rsidP="00B24863">
      <w:pPr>
        <w:pBdr>
          <w:top w:val="single" w:sz="4" w:space="1" w:color="auto"/>
          <w:left w:val="single" w:sz="4" w:space="4" w:color="auto"/>
          <w:bottom w:val="single" w:sz="4" w:space="1" w:color="auto"/>
          <w:right w:val="single" w:sz="4" w:space="4" w:color="auto"/>
        </w:pBdr>
        <w:shd w:val="clear" w:color="auto" w:fill="D6E3BC"/>
        <w:tabs>
          <w:tab w:val="right" w:pos="8973"/>
        </w:tabs>
        <w:spacing w:after="0" w:line="360" w:lineRule="auto"/>
        <w:ind w:right="387"/>
        <w:jc w:val="both"/>
        <w:rPr>
          <w:rFonts w:ascii="Arial" w:eastAsia="Arial" w:hAnsi="Arial" w:cs="Arial"/>
          <w:b/>
          <w:sz w:val="24"/>
        </w:rPr>
      </w:pPr>
      <w:r w:rsidRPr="008463DE">
        <w:rPr>
          <w:rFonts w:ascii="Arial" w:eastAsia="Times New Roman" w:hAnsi="Arial" w:cs="Arial"/>
          <w:b/>
          <w:sz w:val="24"/>
        </w:rPr>
        <w:t>Knowledge and Understanding</w:t>
      </w:r>
      <w:r>
        <w:rPr>
          <w:rFonts w:ascii="Arial" w:eastAsia="Times New Roman" w:hAnsi="Arial" w:cs="Arial"/>
          <w:b/>
          <w:sz w:val="24"/>
        </w:rPr>
        <w:tab/>
      </w:r>
    </w:p>
    <w:p w:rsidR="00B24863" w:rsidRDefault="00B24863" w:rsidP="00B24863">
      <w:pPr>
        <w:spacing w:line="360" w:lineRule="auto"/>
        <w:jc w:val="both"/>
        <w:rPr>
          <w:rFonts w:ascii="Arial" w:hAnsi="Arial" w:cs="Arial"/>
          <w:color w:val="0D0D0D" w:themeColor="text1" w:themeTint="F2"/>
        </w:rPr>
      </w:pPr>
    </w:p>
    <w:p w:rsidR="00B24863" w:rsidRPr="00940B92" w:rsidRDefault="00B24863" w:rsidP="00B24863">
      <w:pPr>
        <w:spacing w:line="360" w:lineRule="auto"/>
        <w:jc w:val="both"/>
        <w:rPr>
          <w:rFonts w:ascii="Arial" w:hAnsi="Arial" w:cs="Arial"/>
          <w:color w:val="000000" w:themeColor="text1"/>
        </w:rPr>
      </w:pPr>
      <w:r w:rsidRPr="00940B92">
        <w:rPr>
          <w:rFonts w:ascii="Arial" w:hAnsi="Arial" w:cs="Arial"/>
          <w:color w:val="000000" w:themeColor="text1"/>
        </w:rPr>
        <w:t xml:space="preserve">The candidate must be able to demonstrate underpinning knowledge and understanding required to carry out the tasks covered in this competency standard. This includes the knowledge of: </w:t>
      </w:r>
    </w:p>
    <w:p w:rsidR="00B24863" w:rsidRPr="00940B92" w:rsidRDefault="00B24863" w:rsidP="00B24863">
      <w:pPr>
        <w:pStyle w:val="ListParagraph"/>
        <w:numPr>
          <w:ilvl w:val="0"/>
          <w:numId w:val="29"/>
        </w:numPr>
        <w:spacing w:after="200" w:line="360" w:lineRule="auto"/>
        <w:ind w:left="630" w:hanging="630"/>
        <w:rPr>
          <w:rFonts w:ascii="Arial" w:hAnsi="Arial" w:cs="Arial"/>
          <w:color w:val="0D0D0D" w:themeColor="text1" w:themeTint="F2"/>
          <w:sz w:val="22"/>
          <w:szCs w:val="22"/>
        </w:rPr>
      </w:pPr>
      <w:r w:rsidRPr="00940B92">
        <w:rPr>
          <w:rFonts w:ascii="Arial" w:hAnsi="Arial" w:cs="Arial"/>
          <w:color w:val="0D0D0D" w:themeColor="text1" w:themeTint="F2"/>
          <w:sz w:val="22"/>
          <w:szCs w:val="22"/>
        </w:rPr>
        <w:t>Describing formatting styles and their effect on formatting, readability and appearance of documents</w:t>
      </w:r>
    </w:p>
    <w:p w:rsidR="00B24863" w:rsidRPr="00940B92" w:rsidRDefault="00B24863" w:rsidP="00B24863">
      <w:pPr>
        <w:pStyle w:val="ListParagraph"/>
        <w:numPr>
          <w:ilvl w:val="0"/>
          <w:numId w:val="29"/>
        </w:numPr>
        <w:spacing w:after="200" w:line="360" w:lineRule="auto"/>
        <w:ind w:left="630" w:hanging="630"/>
        <w:rPr>
          <w:rFonts w:ascii="Arial" w:hAnsi="Arial" w:cs="Arial"/>
          <w:color w:val="0D0D0D" w:themeColor="text1" w:themeTint="F2"/>
          <w:sz w:val="22"/>
          <w:szCs w:val="22"/>
        </w:rPr>
      </w:pPr>
      <w:r w:rsidRPr="00940B92">
        <w:rPr>
          <w:rFonts w:ascii="Arial" w:hAnsi="Arial" w:cs="Arial"/>
          <w:color w:val="0D0D0D" w:themeColor="text1" w:themeTint="F2"/>
          <w:sz w:val="22"/>
          <w:szCs w:val="22"/>
        </w:rPr>
        <w:t>Outline purpose, use and function of word-processing software.</w:t>
      </w:r>
    </w:p>
    <w:p w:rsidR="00B24863" w:rsidRPr="00940B92" w:rsidRDefault="000E5FEA" w:rsidP="00B24863">
      <w:pPr>
        <w:pStyle w:val="ListParagraph"/>
        <w:numPr>
          <w:ilvl w:val="0"/>
          <w:numId w:val="29"/>
        </w:numPr>
        <w:spacing w:after="200" w:line="360" w:lineRule="auto"/>
        <w:ind w:left="630" w:hanging="630"/>
        <w:rPr>
          <w:rFonts w:ascii="Arial" w:hAnsi="Arial" w:cs="Arial"/>
          <w:color w:val="0D0D0D" w:themeColor="text1" w:themeTint="F2"/>
          <w:sz w:val="22"/>
          <w:szCs w:val="22"/>
        </w:rPr>
      </w:pPr>
      <w:r>
        <w:rPr>
          <w:rFonts w:ascii="Arial" w:hAnsi="Arial" w:cs="Arial"/>
          <w:color w:val="0D0D0D" w:themeColor="text1" w:themeTint="F2"/>
          <w:sz w:val="22"/>
          <w:szCs w:val="22"/>
        </w:rPr>
        <w:t>Editing in MS Word</w:t>
      </w:r>
    </w:p>
    <w:p w:rsidR="00B24863" w:rsidRPr="00940B92" w:rsidRDefault="000E5FEA" w:rsidP="00B24863">
      <w:pPr>
        <w:pStyle w:val="ListParagraph"/>
        <w:numPr>
          <w:ilvl w:val="0"/>
          <w:numId w:val="29"/>
        </w:numPr>
        <w:spacing w:after="200" w:line="360" w:lineRule="auto"/>
        <w:ind w:left="630" w:hanging="630"/>
        <w:rPr>
          <w:rFonts w:ascii="Arial" w:hAnsi="Arial" w:cs="Arial"/>
          <w:color w:val="0D0D0D" w:themeColor="text1" w:themeTint="F2"/>
          <w:sz w:val="22"/>
          <w:szCs w:val="22"/>
        </w:rPr>
      </w:pPr>
      <w:r>
        <w:rPr>
          <w:rFonts w:ascii="Arial" w:hAnsi="Arial" w:cs="Arial"/>
          <w:color w:val="0D0D0D" w:themeColor="text1" w:themeTint="F2"/>
          <w:sz w:val="22"/>
          <w:szCs w:val="22"/>
        </w:rPr>
        <w:t>Formatting in MS word</w:t>
      </w:r>
    </w:p>
    <w:p w:rsidR="00B24863" w:rsidRPr="00940B92" w:rsidRDefault="000E5FEA" w:rsidP="00B24863">
      <w:pPr>
        <w:pStyle w:val="ListParagraph"/>
        <w:numPr>
          <w:ilvl w:val="0"/>
          <w:numId w:val="29"/>
        </w:numPr>
        <w:spacing w:after="200" w:line="360" w:lineRule="auto"/>
        <w:ind w:left="630" w:hanging="630"/>
        <w:rPr>
          <w:rFonts w:ascii="Arial" w:hAnsi="Arial" w:cs="Arial"/>
          <w:color w:val="0D0D0D" w:themeColor="text1" w:themeTint="F2"/>
          <w:sz w:val="22"/>
          <w:szCs w:val="22"/>
        </w:rPr>
      </w:pPr>
      <w:r>
        <w:rPr>
          <w:rFonts w:ascii="Arial" w:hAnsi="Arial" w:cs="Arial"/>
          <w:color w:val="0D0D0D" w:themeColor="text1" w:themeTint="F2"/>
          <w:sz w:val="22"/>
          <w:szCs w:val="22"/>
        </w:rPr>
        <w:t>Use of different search engines</w:t>
      </w:r>
    </w:p>
    <w:p w:rsidR="00B24863" w:rsidRPr="000E5FEA" w:rsidRDefault="000E5FEA" w:rsidP="00B24863">
      <w:pPr>
        <w:pStyle w:val="ListParagraph"/>
        <w:numPr>
          <w:ilvl w:val="0"/>
          <w:numId w:val="29"/>
        </w:numPr>
        <w:spacing w:after="200" w:line="360" w:lineRule="auto"/>
        <w:ind w:left="630" w:hanging="630"/>
        <w:rPr>
          <w:rFonts w:ascii="Arial" w:hAnsi="Arial" w:cs="Arial"/>
          <w:color w:val="0D0D0D" w:themeColor="text1" w:themeTint="F2"/>
          <w:sz w:val="22"/>
          <w:szCs w:val="22"/>
        </w:rPr>
      </w:pPr>
      <w:r>
        <w:rPr>
          <w:rFonts w:ascii="Arial" w:hAnsi="Arial" w:cs="Arial"/>
          <w:color w:val="0D0D0D" w:themeColor="text1" w:themeTint="F2"/>
          <w:sz w:val="22"/>
          <w:szCs w:val="22"/>
        </w:rPr>
        <w:t>Use of different web pages</w:t>
      </w:r>
    </w:p>
    <w:p w:rsidR="00B24863" w:rsidRPr="00940B92" w:rsidRDefault="00B24863" w:rsidP="00B24863">
      <w:pPr>
        <w:pBdr>
          <w:top w:val="single" w:sz="4" w:space="1" w:color="auto"/>
          <w:left w:val="single" w:sz="4" w:space="4" w:color="auto"/>
          <w:bottom w:val="single" w:sz="4" w:space="1" w:color="auto"/>
          <w:right w:val="single" w:sz="4" w:space="4" w:color="auto"/>
        </w:pBdr>
        <w:shd w:val="clear" w:color="auto" w:fill="00B0F0"/>
        <w:spacing w:line="360" w:lineRule="auto"/>
        <w:ind w:right="387"/>
        <w:jc w:val="both"/>
        <w:rPr>
          <w:rFonts w:ascii="Arial" w:hAnsi="Arial" w:cs="Arial"/>
          <w:b/>
        </w:rPr>
      </w:pPr>
      <w:r w:rsidRPr="00227E54">
        <w:rPr>
          <w:rFonts w:ascii="Arial" w:hAnsi="Arial" w:cs="Arial"/>
          <w:b/>
        </w:rPr>
        <w:t>Critical Evidence(s) Required</w:t>
      </w:r>
    </w:p>
    <w:p w:rsidR="00B24863" w:rsidRPr="007A5D5D" w:rsidRDefault="00B24863" w:rsidP="00B24863">
      <w:pPr>
        <w:spacing w:line="360" w:lineRule="auto"/>
        <w:jc w:val="both"/>
        <w:rPr>
          <w:rFonts w:ascii="Arial" w:hAnsi="Arial" w:cs="Arial"/>
        </w:rPr>
      </w:pPr>
      <w:r w:rsidRPr="00CF61EF">
        <w:rPr>
          <w:rFonts w:ascii="Arial" w:hAnsi="Arial" w:cs="Arial"/>
        </w:rPr>
        <w:t>The candidate needs to produce following critical evidence(s) in order to be competent in this competency standard:</w:t>
      </w:r>
    </w:p>
    <w:p w:rsidR="00B24863" w:rsidRPr="00940B92" w:rsidRDefault="00B24863" w:rsidP="00B24863">
      <w:pPr>
        <w:pStyle w:val="ListParagraph"/>
        <w:numPr>
          <w:ilvl w:val="0"/>
          <w:numId w:val="22"/>
        </w:numPr>
        <w:spacing w:line="360" w:lineRule="auto"/>
        <w:ind w:left="540" w:hanging="540"/>
        <w:jc w:val="both"/>
        <w:rPr>
          <w:rFonts w:ascii="Arial" w:eastAsiaTheme="minorHAnsi" w:hAnsi="Arial" w:cs="Arial"/>
          <w:sz w:val="22"/>
          <w:szCs w:val="22"/>
        </w:rPr>
      </w:pPr>
      <w:r w:rsidRPr="00940B92">
        <w:rPr>
          <w:rFonts w:ascii="Arial" w:eastAsiaTheme="minorHAnsi" w:hAnsi="Arial" w:cs="Arial"/>
          <w:sz w:val="22"/>
          <w:szCs w:val="22"/>
        </w:rPr>
        <w:t>Identify the components of computer</w:t>
      </w:r>
    </w:p>
    <w:p w:rsidR="00B24863" w:rsidRPr="00940B92" w:rsidRDefault="00B24863" w:rsidP="00B24863">
      <w:pPr>
        <w:pStyle w:val="ListParagraph"/>
        <w:numPr>
          <w:ilvl w:val="0"/>
          <w:numId w:val="22"/>
        </w:numPr>
        <w:spacing w:line="360" w:lineRule="auto"/>
        <w:ind w:left="540" w:hanging="540"/>
        <w:jc w:val="both"/>
        <w:rPr>
          <w:rFonts w:ascii="Arial" w:eastAsiaTheme="minorHAnsi" w:hAnsi="Arial" w:cs="Arial"/>
          <w:sz w:val="22"/>
          <w:szCs w:val="22"/>
        </w:rPr>
      </w:pPr>
      <w:r>
        <w:rPr>
          <w:rFonts w:ascii="Arial" w:eastAsiaTheme="minorHAnsi" w:hAnsi="Arial" w:cs="Arial"/>
          <w:sz w:val="22"/>
          <w:szCs w:val="22"/>
        </w:rPr>
        <w:t>F</w:t>
      </w:r>
      <w:r w:rsidRPr="00940B92">
        <w:rPr>
          <w:rFonts w:ascii="Arial" w:eastAsiaTheme="minorHAnsi" w:hAnsi="Arial" w:cs="Arial"/>
          <w:sz w:val="22"/>
          <w:szCs w:val="22"/>
        </w:rPr>
        <w:t>ollow organizational ergonomic work health and safety (WHS) requirements and practices</w:t>
      </w:r>
    </w:p>
    <w:p w:rsidR="00B24863" w:rsidRPr="00940B92" w:rsidRDefault="00B24863" w:rsidP="00B24863">
      <w:pPr>
        <w:pStyle w:val="ListParagraph"/>
        <w:numPr>
          <w:ilvl w:val="0"/>
          <w:numId w:val="22"/>
        </w:numPr>
        <w:spacing w:line="360" w:lineRule="auto"/>
        <w:ind w:left="540" w:hanging="540"/>
        <w:jc w:val="both"/>
        <w:rPr>
          <w:rFonts w:ascii="Arial" w:eastAsiaTheme="minorHAnsi" w:hAnsi="Arial" w:cs="Arial"/>
          <w:sz w:val="22"/>
          <w:szCs w:val="22"/>
        </w:rPr>
      </w:pPr>
      <w:r>
        <w:rPr>
          <w:rFonts w:ascii="Arial" w:eastAsiaTheme="minorHAnsi" w:hAnsi="Arial" w:cs="Arial"/>
          <w:sz w:val="22"/>
          <w:szCs w:val="22"/>
        </w:rPr>
        <w:t>C</w:t>
      </w:r>
      <w:r w:rsidRPr="00940B92">
        <w:rPr>
          <w:rFonts w:ascii="Arial" w:eastAsiaTheme="minorHAnsi" w:hAnsi="Arial" w:cs="Arial"/>
          <w:sz w:val="22"/>
          <w:szCs w:val="22"/>
        </w:rPr>
        <w:t>reate, open and retrieve documents using customized basic settings</w:t>
      </w:r>
    </w:p>
    <w:p w:rsidR="00B24863" w:rsidRPr="00940B92" w:rsidRDefault="00B24863" w:rsidP="00B24863">
      <w:pPr>
        <w:pStyle w:val="ListParagraph"/>
        <w:numPr>
          <w:ilvl w:val="0"/>
          <w:numId w:val="22"/>
        </w:numPr>
        <w:spacing w:line="360" w:lineRule="auto"/>
        <w:ind w:left="540" w:hanging="540"/>
        <w:jc w:val="both"/>
        <w:rPr>
          <w:rFonts w:ascii="Arial" w:eastAsiaTheme="minorHAnsi" w:hAnsi="Arial" w:cs="Arial"/>
          <w:sz w:val="22"/>
          <w:szCs w:val="22"/>
        </w:rPr>
      </w:pPr>
      <w:r>
        <w:rPr>
          <w:rFonts w:ascii="Arial" w:eastAsiaTheme="minorHAnsi" w:hAnsi="Arial" w:cs="Arial"/>
          <w:sz w:val="22"/>
          <w:szCs w:val="22"/>
        </w:rPr>
        <w:t>F</w:t>
      </w:r>
      <w:r w:rsidRPr="00940B92">
        <w:rPr>
          <w:rFonts w:ascii="Arial" w:eastAsiaTheme="minorHAnsi" w:hAnsi="Arial" w:cs="Arial"/>
          <w:sz w:val="22"/>
          <w:szCs w:val="22"/>
        </w:rPr>
        <w:t>ormat documents by creating tables and adding text, objects and images</w:t>
      </w:r>
    </w:p>
    <w:p w:rsidR="00B24863" w:rsidRPr="00940B92" w:rsidRDefault="00B24863" w:rsidP="00B24863">
      <w:pPr>
        <w:pStyle w:val="ListParagraph"/>
        <w:numPr>
          <w:ilvl w:val="0"/>
          <w:numId w:val="22"/>
        </w:numPr>
        <w:spacing w:line="360" w:lineRule="auto"/>
        <w:ind w:left="540" w:hanging="540"/>
        <w:jc w:val="both"/>
        <w:rPr>
          <w:rFonts w:ascii="Arial" w:eastAsiaTheme="minorHAnsi" w:hAnsi="Arial" w:cs="Arial"/>
          <w:sz w:val="22"/>
          <w:szCs w:val="22"/>
        </w:rPr>
      </w:pPr>
      <w:r w:rsidRPr="00940B92">
        <w:rPr>
          <w:rFonts w:ascii="Arial" w:eastAsiaTheme="minorHAnsi" w:hAnsi="Arial" w:cs="Arial"/>
          <w:sz w:val="22"/>
          <w:szCs w:val="22"/>
        </w:rPr>
        <w:t>Save and prints documents.</w:t>
      </w:r>
    </w:p>
    <w:p w:rsidR="00B24863" w:rsidRDefault="00B24863" w:rsidP="00B24863">
      <w:pPr>
        <w:pStyle w:val="ListParagraph"/>
        <w:numPr>
          <w:ilvl w:val="0"/>
          <w:numId w:val="22"/>
        </w:numPr>
        <w:spacing w:line="360" w:lineRule="auto"/>
        <w:ind w:left="540" w:hanging="540"/>
        <w:jc w:val="both"/>
        <w:rPr>
          <w:rFonts w:ascii="Arial" w:eastAsiaTheme="minorHAnsi" w:hAnsi="Arial" w:cs="Arial"/>
          <w:sz w:val="22"/>
          <w:szCs w:val="22"/>
        </w:rPr>
      </w:pPr>
      <w:r w:rsidRPr="00940B92">
        <w:rPr>
          <w:rFonts w:ascii="Arial" w:eastAsiaTheme="minorHAnsi" w:hAnsi="Arial" w:cs="Arial"/>
          <w:sz w:val="22"/>
          <w:szCs w:val="22"/>
        </w:rPr>
        <w:t>Download data through web browser</w:t>
      </w:r>
    </w:p>
    <w:sectPr w:rsidR="00B24863" w:rsidSect="007E78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A6B"/>
    <w:multiLevelType w:val="hybridMultilevel"/>
    <w:tmpl w:val="5AF4AE62"/>
    <w:lvl w:ilvl="0" w:tplc="7D7CA5A2">
      <w:start w:val="1"/>
      <w:numFmt w:val="decimal"/>
      <w:lvlText w:val="P%1."/>
      <w:lvlJc w:val="left"/>
      <w:pPr>
        <w:ind w:left="720" w:hanging="360"/>
      </w:pPr>
      <w:rPr>
        <w:rFonts w:ascii="Arial" w:hAnsi="Arial" w:cs="Arial"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C2471"/>
    <w:multiLevelType w:val="hybridMultilevel"/>
    <w:tmpl w:val="7C86BDCE"/>
    <w:lvl w:ilvl="0" w:tplc="F92A6F96">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AB0A4D"/>
    <w:multiLevelType w:val="hybridMultilevel"/>
    <w:tmpl w:val="49665444"/>
    <w:lvl w:ilvl="0" w:tplc="4C862E68">
      <w:start w:val="1"/>
      <w:numFmt w:val="decimal"/>
      <w:lvlText w:val="K%1:"/>
      <w:lvlJc w:val="left"/>
      <w:pPr>
        <w:ind w:left="720" w:hanging="360"/>
      </w:pPr>
      <w:rPr>
        <w:rFonts w:ascii="Arial" w:hAnsi="Arial" w:cs="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F57C29"/>
    <w:multiLevelType w:val="hybridMultilevel"/>
    <w:tmpl w:val="0660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250CFF"/>
    <w:multiLevelType w:val="hybridMultilevel"/>
    <w:tmpl w:val="F7A411A2"/>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7596D"/>
    <w:multiLevelType w:val="hybridMultilevel"/>
    <w:tmpl w:val="CCC8B03A"/>
    <w:lvl w:ilvl="0" w:tplc="52889DD0">
      <w:start w:val="1"/>
      <w:numFmt w:val="decimal"/>
      <w:lvlText w:val="P%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E85BCE"/>
    <w:multiLevelType w:val="hybridMultilevel"/>
    <w:tmpl w:val="4FD62546"/>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16871"/>
    <w:multiLevelType w:val="hybridMultilevel"/>
    <w:tmpl w:val="0E3E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A60120"/>
    <w:multiLevelType w:val="hybridMultilevel"/>
    <w:tmpl w:val="4FD62546"/>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D3124B"/>
    <w:multiLevelType w:val="hybridMultilevel"/>
    <w:tmpl w:val="4FD62546"/>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655D02"/>
    <w:multiLevelType w:val="hybridMultilevel"/>
    <w:tmpl w:val="75522CDE"/>
    <w:lvl w:ilvl="0" w:tplc="A8F09D52">
      <w:start w:val="1"/>
      <w:numFmt w:val="decimal"/>
      <w:lvlText w:val="P%1."/>
      <w:lvlJc w:val="left"/>
      <w:pPr>
        <w:ind w:left="720" w:hanging="360"/>
      </w:pPr>
      <w:rPr>
        <w:rFonts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00400FE"/>
    <w:multiLevelType w:val="hybridMultilevel"/>
    <w:tmpl w:val="00D08740"/>
    <w:lvl w:ilvl="0" w:tplc="28A471C2">
      <w:start w:val="1"/>
      <w:numFmt w:val="decimal"/>
      <w:lvlText w:val="P%1."/>
      <w:lvlJc w:val="left"/>
      <w:pPr>
        <w:ind w:left="720" w:hanging="360"/>
      </w:pPr>
      <w:rPr>
        <w:rFonts w:ascii="Arial" w:hAnsi="Arial" w:cs="Arial"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405EA9"/>
    <w:multiLevelType w:val="hybridMultilevel"/>
    <w:tmpl w:val="64184956"/>
    <w:lvl w:ilvl="0" w:tplc="735623F8">
      <w:start w:val="1"/>
      <w:numFmt w:val="decimal"/>
      <w:lvlText w:val="P%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BD2FCE"/>
    <w:multiLevelType w:val="hybridMultilevel"/>
    <w:tmpl w:val="49665444"/>
    <w:lvl w:ilvl="0" w:tplc="4C862E68">
      <w:start w:val="1"/>
      <w:numFmt w:val="decimal"/>
      <w:lvlText w:val="K%1:"/>
      <w:lvlJc w:val="left"/>
      <w:pPr>
        <w:ind w:left="720" w:hanging="360"/>
      </w:pPr>
      <w:rPr>
        <w:rFonts w:ascii="Arial" w:hAnsi="Arial" w:cs="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AD1E90"/>
    <w:multiLevelType w:val="hybridMultilevel"/>
    <w:tmpl w:val="08526EEE"/>
    <w:lvl w:ilvl="0" w:tplc="BCD6D60C">
      <w:start w:val="1"/>
      <w:numFmt w:val="decimal"/>
      <w:lvlText w:val="CU%1. "/>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5F49A1"/>
    <w:multiLevelType w:val="hybridMultilevel"/>
    <w:tmpl w:val="49665444"/>
    <w:lvl w:ilvl="0" w:tplc="4C862E68">
      <w:start w:val="1"/>
      <w:numFmt w:val="decimal"/>
      <w:lvlText w:val="K%1:"/>
      <w:lvlJc w:val="left"/>
      <w:pPr>
        <w:ind w:left="720" w:hanging="360"/>
      </w:pPr>
      <w:rPr>
        <w:rFonts w:ascii="Arial" w:hAnsi="Arial" w:cs="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4E08A2"/>
    <w:multiLevelType w:val="hybridMultilevel"/>
    <w:tmpl w:val="15969A56"/>
    <w:lvl w:ilvl="0" w:tplc="BCD6D60C">
      <w:start w:val="1"/>
      <w:numFmt w:val="decimal"/>
      <w:lvlText w:val="CU%1. "/>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4C5F77"/>
    <w:multiLevelType w:val="hybridMultilevel"/>
    <w:tmpl w:val="845AEB14"/>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0376FA"/>
    <w:multiLevelType w:val="hybridMultilevel"/>
    <w:tmpl w:val="173E0FF2"/>
    <w:lvl w:ilvl="0" w:tplc="BCD6D60C">
      <w:start w:val="1"/>
      <w:numFmt w:val="decimal"/>
      <w:lvlText w:val="CU%1. "/>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9577A9"/>
    <w:multiLevelType w:val="hybridMultilevel"/>
    <w:tmpl w:val="D3285E1C"/>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4121FA"/>
    <w:multiLevelType w:val="hybridMultilevel"/>
    <w:tmpl w:val="3D3459E8"/>
    <w:lvl w:ilvl="0" w:tplc="64905F46">
      <w:start w:val="1"/>
      <w:numFmt w:val="decimal"/>
      <w:lvlText w:val="P%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0C1FB0"/>
    <w:multiLevelType w:val="hybridMultilevel"/>
    <w:tmpl w:val="C890CB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E1E17FB"/>
    <w:multiLevelType w:val="hybridMultilevel"/>
    <w:tmpl w:val="08422DF8"/>
    <w:lvl w:ilvl="0" w:tplc="DB2E2CBC">
      <w:start w:val="1"/>
      <w:numFmt w:val="decimal"/>
      <w:lvlText w:val="P%1."/>
      <w:lvlJc w:val="left"/>
      <w:pPr>
        <w:ind w:left="720" w:hanging="360"/>
      </w:pPr>
      <w:rPr>
        <w:rFonts w:ascii="Arial" w:hAnsi="Arial" w:cs="Arial"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BD35D6"/>
    <w:multiLevelType w:val="hybridMultilevel"/>
    <w:tmpl w:val="5928BF00"/>
    <w:lvl w:ilvl="0" w:tplc="01162230">
      <w:start w:val="1"/>
      <w:numFmt w:val="decimal"/>
      <w:lvlText w:val="P%1."/>
      <w:lvlJc w:val="left"/>
      <w:pPr>
        <w:ind w:left="720" w:hanging="360"/>
      </w:pPr>
      <w:rPr>
        <w:rFonts w:ascii="Arial" w:hAnsi="Arial" w:cs="Arial"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021773"/>
    <w:multiLevelType w:val="hybridMultilevel"/>
    <w:tmpl w:val="49665444"/>
    <w:lvl w:ilvl="0" w:tplc="4C862E68">
      <w:start w:val="1"/>
      <w:numFmt w:val="decimal"/>
      <w:lvlText w:val="K%1:"/>
      <w:lvlJc w:val="left"/>
      <w:pPr>
        <w:ind w:left="720" w:hanging="360"/>
      </w:pPr>
      <w:rPr>
        <w:rFonts w:ascii="Arial" w:hAnsi="Arial" w:cs="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CD1F57"/>
    <w:multiLevelType w:val="hybridMultilevel"/>
    <w:tmpl w:val="F7A411A2"/>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2E131B"/>
    <w:multiLevelType w:val="hybridMultilevel"/>
    <w:tmpl w:val="3742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3F18FC"/>
    <w:multiLevelType w:val="hybridMultilevel"/>
    <w:tmpl w:val="63EA9C98"/>
    <w:lvl w:ilvl="0" w:tplc="DFDC8452">
      <w:start w:val="1"/>
      <w:numFmt w:val="decimal"/>
      <w:lvlText w:val="P%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864EAB"/>
    <w:multiLevelType w:val="hybridMultilevel"/>
    <w:tmpl w:val="5928BF00"/>
    <w:lvl w:ilvl="0" w:tplc="01162230">
      <w:start w:val="1"/>
      <w:numFmt w:val="decimal"/>
      <w:lvlText w:val="P%1."/>
      <w:lvlJc w:val="left"/>
      <w:pPr>
        <w:ind w:left="720" w:hanging="360"/>
      </w:pPr>
      <w:rPr>
        <w:rFonts w:ascii="Arial" w:hAnsi="Arial" w:cs="Arial"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3672F"/>
    <w:multiLevelType w:val="hybridMultilevel"/>
    <w:tmpl w:val="8FA0684A"/>
    <w:lvl w:ilvl="0" w:tplc="BCD6D60C">
      <w:start w:val="1"/>
      <w:numFmt w:val="decimal"/>
      <w:lvlText w:val="CU%1. "/>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349BC"/>
    <w:multiLevelType w:val="hybridMultilevel"/>
    <w:tmpl w:val="B002B85A"/>
    <w:lvl w:ilvl="0" w:tplc="BCD6D60C">
      <w:start w:val="1"/>
      <w:numFmt w:val="decimal"/>
      <w:lvlText w:val="CU%1. "/>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196C3D"/>
    <w:multiLevelType w:val="hybridMultilevel"/>
    <w:tmpl w:val="4FD62546"/>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FE1FF3"/>
    <w:multiLevelType w:val="hybridMultilevel"/>
    <w:tmpl w:val="7BF4E04E"/>
    <w:lvl w:ilvl="0" w:tplc="D506099A">
      <w:start w:val="1"/>
      <w:numFmt w:val="decimal"/>
      <w:lvlText w:val="K%1:"/>
      <w:lvlJc w:val="left"/>
      <w:pPr>
        <w:ind w:left="720" w:hanging="360"/>
      </w:pPr>
      <w:rPr>
        <w:rFonts w:ascii="Arial" w:hAnsi="Arial" w:cs="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9F35B7"/>
    <w:multiLevelType w:val="hybridMultilevel"/>
    <w:tmpl w:val="BA28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AC38D7"/>
    <w:multiLevelType w:val="hybridMultilevel"/>
    <w:tmpl w:val="5928BF00"/>
    <w:lvl w:ilvl="0" w:tplc="01162230">
      <w:start w:val="1"/>
      <w:numFmt w:val="decimal"/>
      <w:lvlText w:val="P%1."/>
      <w:lvlJc w:val="left"/>
      <w:pPr>
        <w:ind w:left="720" w:hanging="360"/>
      </w:pPr>
      <w:rPr>
        <w:rFonts w:ascii="Arial" w:hAnsi="Arial" w:cs="Arial"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F73701"/>
    <w:multiLevelType w:val="hybridMultilevel"/>
    <w:tmpl w:val="E3BC58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7"/>
  </w:num>
  <w:num w:numId="2">
    <w:abstractNumId w:val="5"/>
  </w:num>
  <w:num w:numId="3">
    <w:abstractNumId w:val="30"/>
  </w:num>
  <w:num w:numId="4">
    <w:abstractNumId w:val="20"/>
  </w:num>
  <w:num w:numId="5">
    <w:abstractNumId w:val="27"/>
  </w:num>
  <w:num w:numId="6">
    <w:abstractNumId w:val="12"/>
  </w:num>
  <w:num w:numId="7">
    <w:abstractNumId w:val="13"/>
  </w:num>
  <w:num w:numId="8">
    <w:abstractNumId w:val="35"/>
  </w:num>
  <w:num w:numId="9">
    <w:abstractNumId w:val="22"/>
  </w:num>
  <w:num w:numId="10">
    <w:abstractNumId w:val="10"/>
  </w:num>
  <w:num w:numId="11">
    <w:abstractNumId w:val="18"/>
  </w:num>
  <w:num w:numId="12">
    <w:abstractNumId w:val="11"/>
  </w:num>
  <w:num w:numId="13">
    <w:abstractNumId w:val="0"/>
  </w:num>
  <w:num w:numId="14">
    <w:abstractNumId w:val="32"/>
  </w:num>
  <w:num w:numId="15">
    <w:abstractNumId w:val="21"/>
  </w:num>
  <w:num w:numId="16">
    <w:abstractNumId w:val="14"/>
  </w:num>
  <w:num w:numId="17">
    <w:abstractNumId w:val="33"/>
  </w:num>
  <w:num w:numId="18">
    <w:abstractNumId w:val="25"/>
  </w:num>
  <w:num w:numId="19">
    <w:abstractNumId w:val="4"/>
  </w:num>
  <w:num w:numId="20">
    <w:abstractNumId w:val="17"/>
  </w:num>
  <w:num w:numId="21">
    <w:abstractNumId w:val="24"/>
  </w:num>
  <w:num w:numId="22">
    <w:abstractNumId w:val="1"/>
  </w:num>
  <w:num w:numId="23">
    <w:abstractNumId w:val="3"/>
  </w:num>
  <w:num w:numId="24">
    <w:abstractNumId w:val="16"/>
  </w:num>
  <w:num w:numId="25">
    <w:abstractNumId w:val="6"/>
  </w:num>
  <w:num w:numId="26">
    <w:abstractNumId w:val="31"/>
  </w:num>
  <w:num w:numId="27">
    <w:abstractNumId w:val="8"/>
  </w:num>
  <w:num w:numId="28">
    <w:abstractNumId w:val="9"/>
  </w:num>
  <w:num w:numId="29">
    <w:abstractNumId w:val="15"/>
  </w:num>
  <w:num w:numId="30">
    <w:abstractNumId w:val="26"/>
  </w:num>
  <w:num w:numId="31">
    <w:abstractNumId w:val="29"/>
  </w:num>
  <w:num w:numId="32">
    <w:abstractNumId w:val="19"/>
  </w:num>
  <w:num w:numId="33">
    <w:abstractNumId w:val="23"/>
  </w:num>
  <w:num w:numId="34">
    <w:abstractNumId w:val="28"/>
  </w:num>
  <w:num w:numId="35">
    <w:abstractNumId w:val="34"/>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B75C8"/>
    <w:rsid w:val="000E5FEA"/>
    <w:rsid w:val="0014780D"/>
    <w:rsid w:val="001C05C6"/>
    <w:rsid w:val="001F729E"/>
    <w:rsid w:val="003229DA"/>
    <w:rsid w:val="00352948"/>
    <w:rsid w:val="003B75C8"/>
    <w:rsid w:val="003E27B4"/>
    <w:rsid w:val="00497A93"/>
    <w:rsid w:val="005E04B3"/>
    <w:rsid w:val="006C4DB4"/>
    <w:rsid w:val="007E780E"/>
    <w:rsid w:val="0093501B"/>
    <w:rsid w:val="00B24863"/>
    <w:rsid w:val="00B52B73"/>
    <w:rsid w:val="00B535A7"/>
    <w:rsid w:val="00B72BDA"/>
    <w:rsid w:val="00BD7E4C"/>
    <w:rsid w:val="00D37CE4"/>
    <w:rsid w:val="00D84798"/>
    <w:rsid w:val="00E144B6"/>
    <w:rsid w:val="00FF22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863"/>
  </w:style>
  <w:style w:type="paragraph" w:styleId="Heading1">
    <w:name w:val="heading 1"/>
    <w:basedOn w:val="Normal"/>
    <w:next w:val="Heading2"/>
    <w:link w:val="Heading1Char"/>
    <w:qFormat/>
    <w:rsid w:val="00B24863"/>
    <w:pPr>
      <w:keepNext/>
      <w:spacing w:before="360" w:after="60" w:line="240" w:lineRule="auto"/>
      <w:outlineLvl w:val="0"/>
    </w:pPr>
    <w:rPr>
      <w:rFonts w:ascii="Times New Roman" w:eastAsia="Times New Roman" w:hAnsi="Times New Roman" w:cs="Times New Roman"/>
      <w:b/>
      <w:sz w:val="32"/>
      <w:szCs w:val="20"/>
      <w:lang w:val="en-AU"/>
    </w:rPr>
  </w:style>
  <w:style w:type="paragraph" w:styleId="Heading2">
    <w:name w:val="heading 2"/>
    <w:basedOn w:val="Normal"/>
    <w:next w:val="Normal"/>
    <w:link w:val="Heading2Char"/>
    <w:uiPriority w:val="9"/>
    <w:unhideWhenUsed/>
    <w:qFormat/>
    <w:rsid w:val="00B248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4863"/>
    <w:rPr>
      <w:rFonts w:ascii="Times New Roman" w:eastAsia="Times New Roman" w:hAnsi="Times New Roman" w:cs="Times New Roman"/>
      <w:b/>
      <w:sz w:val="32"/>
      <w:szCs w:val="20"/>
      <w:lang w:val="en-AU"/>
    </w:rPr>
  </w:style>
  <w:style w:type="paragraph" w:styleId="ListParagraph">
    <w:name w:val="List Paragraph"/>
    <w:aliases w:val="Report Text"/>
    <w:basedOn w:val="Normal"/>
    <w:link w:val="ListParagraphChar"/>
    <w:uiPriority w:val="34"/>
    <w:qFormat/>
    <w:rsid w:val="00B24863"/>
    <w:pPr>
      <w:spacing w:after="0" w:line="240" w:lineRule="auto"/>
      <w:ind w:left="720"/>
      <w:contextualSpacing/>
    </w:pPr>
    <w:rPr>
      <w:rFonts w:eastAsiaTheme="minorEastAsia"/>
      <w:sz w:val="24"/>
      <w:szCs w:val="24"/>
    </w:rPr>
  </w:style>
  <w:style w:type="table" w:styleId="TableGrid">
    <w:name w:val="Table Grid"/>
    <w:aliases w:val="GFA Table Grid"/>
    <w:basedOn w:val="TableNormal"/>
    <w:uiPriority w:val="59"/>
    <w:qFormat/>
    <w:rsid w:val="00B24863"/>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Report Text Char"/>
    <w:basedOn w:val="DefaultParagraphFont"/>
    <w:link w:val="ListParagraph"/>
    <w:uiPriority w:val="34"/>
    <w:qFormat/>
    <w:rsid w:val="00B24863"/>
    <w:rPr>
      <w:rFonts w:eastAsiaTheme="minorEastAsia"/>
      <w:sz w:val="24"/>
      <w:szCs w:val="24"/>
    </w:rPr>
  </w:style>
  <w:style w:type="character" w:customStyle="1" w:styleId="Heading2Char">
    <w:name w:val="Heading 2 Char"/>
    <w:basedOn w:val="DefaultParagraphFont"/>
    <w:link w:val="Heading2"/>
    <w:uiPriority w:val="9"/>
    <w:rsid w:val="00B24863"/>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B24863"/>
    <w:pPr>
      <w:widowControl w:val="0"/>
      <w:autoSpaceDE w:val="0"/>
      <w:autoSpaceDN w:val="0"/>
      <w:spacing w:after="0" w:line="240" w:lineRule="auto"/>
      <w:ind w:left="107"/>
    </w:pPr>
    <w:rPr>
      <w:rFonts w:ascii="Arial" w:eastAsia="Arial" w:hAnsi="Arial" w:cs="Arial"/>
      <w:lang w:val="en-GB" w:eastAsia="en-GB" w:bidi="en-GB"/>
    </w:rPr>
  </w:style>
  <w:style w:type="paragraph" w:styleId="TOC1">
    <w:name w:val="toc 1"/>
    <w:basedOn w:val="Normal"/>
    <w:next w:val="Normal"/>
    <w:autoRedefine/>
    <w:uiPriority w:val="39"/>
    <w:unhideWhenUsed/>
    <w:rsid w:val="00B72BDA"/>
    <w:pPr>
      <w:tabs>
        <w:tab w:val="left" w:pos="660"/>
        <w:tab w:val="right" w:leader="dot" w:pos="9926"/>
      </w:tabs>
      <w:spacing w:after="0" w:line="276" w:lineRule="auto"/>
    </w:pPr>
    <w:rPr>
      <w:rFonts w:ascii="Arial" w:eastAsiaTheme="minorEastAsia" w:hAnsi="Arial" w:cs="Arial"/>
    </w:rPr>
  </w:style>
  <w:style w:type="table" w:customStyle="1" w:styleId="GridTable5DarkAccent3">
    <w:name w:val="Grid Table 5 Dark Accent 3"/>
    <w:basedOn w:val="TableNormal"/>
    <w:uiPriority w:val="50"/>
    <w:rsid w:val="00B72BD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Shiraz</dc:creator>
  <cp:keywords/>
  <dc:description/>
  <cp:lastModifiedBy>Fayyaz A Soomro</cp:lastModifiedBy>
  <cp:revision>10</cp:revision>
  <dcterms:created xsi:type="dcterms:W3CDTF">2019-08-30T07:46:00Z</dcterms:created>
  <dcterms:modified xsi:type="dcterms:W3CDTF">2019-08-31T10:32:00Z</dcterms:modified>
</cp:coreProperties>
</file>